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</w:t>
      </w:r>
      <w:proofErr w:type="spellStart"/>
      <w:r>
        <w:rPr>
          <w:color w:val="000000"/>
        </w:rPr>
        <w:t>Воргинского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Ершичского</w:t>
      </w:r>
      <w:proofErr w:type="spellEnd"/>
      <w:r>
        <w:rPr>
          <w:color w:val="000000"/>
        </w:rPr>
        <w:t xml:space="preserve"> района Смоленской области за </w:t>
      </w:r>
      <w:r w:rsidR="00C90604">
        <w:rPr>
          <w:color w:val="000000"/>
        </w:rPr>
        <w:t>4</w:t>
      </w:r>
      <w:r>
        <w:rPr>
          <w:color w:val="000000"/>
        </w:rPr>
        <w:t xml:space="preserve"> квартал 201</w:t>
      </w:r>
      <w:r w:rsidR="003F3244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color w:val="000000"/>
                <w:sz w:val="22"/>
                <w:szCs w:val="18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proofErr w:type="spellStart"/>
            <w:r w:rsidRPr="00D44E6A">
              <w:rPr>
                <w:color w:val="000000"/>
                <w:sz w:val="22"/>
                <w:szCs w:val="18"/>
              </w:rPr>
              <w:t>похозяйственных</w:t>
            </w:r>
            <w:proofErr w:type="spellEnd"/>
          </w:p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61359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61359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sz w:val="22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421A6" w:rsidP="00D61359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10</w:t>
            </w:r>
            <w:r w:rsidR="00D61359">
              <w:rPr>
                <w:sz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421A6" w:rsidP="00D61359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  <w:szCs w:val="24"/>
              </w:rPr>
              <w:t>10</w:t>
            </w:r>
            <w:r w:rsidR="00D61359">
              <w:rPr>
                <w:sz w:val="22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61359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D61359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3F3244"/>
    <w:rsid w:val="004E2095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BB0B58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35</cp:revision>
  <dcterms:created xsi:type="dcterms:W3CDTF">2013-10-02T11:51:00Z</dcterms:created>
  <dcterms:modified xsi:type="dcterms:W3CDTF">2017-01-20T08:22:00Z</dcterms:modified>
</cp:coreProperties>
</file>