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59D" w:rsidRDefault="00104E2E" w:rsidP="00104E2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Аналитический отчет за </w:t>
      </w:r>
      <w:r w:rsidR="00560B5B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квартал 202</w:t>
      </w:r>
      <w:r w:rsidR="00560B5B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года</w:t>
      </w:r>
    </w:p>
    <w:p w:rsidR="0018019D" w:rsidRDefault="005C747F" w:rsidP="0018019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2019 году </w:t>
      </w:r>
      <w:r w:rsidR="0018019D">
        <w:rPr>
          <w:rFonts w:ascii="Times New Roman" w:hAnsi="Times New Roman" w:cs="Times New Roman"/>
          <w:sz w:val="24"/>
        </w:rPr>
        <w:t xml:space="preserve">Администрацией Воргинского сельского поселения Ершичского района Смоленской области </w:t>
      </w:r>
      <w:r>
        <w:rPr>
          <w:rFonts w:ascii="Times New Roman" w:hAnsi="Times New Roman" w:cs="Times New Roman"/>
          <w:sz w:val="24"/>
        </w:rPr>
        <w:t xml:space="preserve">утверждена постановлением  от 15.05.2019 №11 </w:t>
      </w:r>
      <w:r w:rsidR="0018019D">
        <w:rPr>
          <w:rFonts w:ascii="Times New Roman" w:hAnsi="Times New Roman" w:cs="Times New Roman"/>
          <w:sz w:val="24"/>
        </w:rPr>
        <w:t>«</w:t>
      </w:r>
      <w:r w:rsidR="0018019D" w:rsidRPr="0018019D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Программ</w:t>
      </w:r>
      <w:r w:rsidR="0018019D">
        <w:rPr>
          <w:rFonts w:ascii="Times New Roman" w:eastAsia="Times New Roman" w:hAnsi="Times New Roman" w:cs="Times New Roman"/>
          <w:sz w:val="24"/>
          <w:szCs w:val="28"/>
          <w:lang w:eastAsia="ru-RU"/>
        </w:rPr>
        <w:t>а</w:t>
      </w:r>
      <w:r w:rsidR="0018019D" w:rsidRPr="0018019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энергосбережения и повышения энергетической эффективности Администрации  Воргинского сельского поселения Ершичского района Смоленской области на 2019-2021 гг.</w:t>
      </w:r>
      <w:r w:rsidR="0018019D">
        <w:rPr>
          <w:rFonts w:ascii="Times New Roman" w:eastAsia="Times New Roman" w:hAnsi="Times New Roman" w:cs="Times New Roman"/>
          <w:sz w:val="24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DC155E" w:rsidRDefault="0018019D" w:rsidP="0018019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</w:t>
      </w:r>
      <w:r w:rsidR="00104E2E">
        <w:rPr>
          <w:rFonts w:ascii="Times New Roman" w:hAnsi="Times New Roman" w:cs="Times New Roman"/>
          <w:sz w:val="24"/>
        </w:rPr>
        <w:t>Энергоснабжение на территории Воргинского сельского поселения Ершичского района Смоленской области в 202</w:t>
      </w:r>
      <w:r w:rsidR="00560B5B">
        <w:rPr>
          <w:rFonts w:ascii="Times New Roman" w:hAnsi="Times New Roman" w:cs="Times New Roman"/>
          <w:sz w:val="24"/>
        </w:rPr>
        <w:t>1</w:t>
      </w:r>
      <w:r w:rsidR="00104E2E">
        <w:rPr>
          <w:rFonts w:ascii="Times New Roman" w:hAnsi="Times New Roman" w:cs="Times New Roman"/>
          <w:sz w:val="24"/>
        </w:rPr>
        <w:t xml:space="preserve"> году осуществляется  на основании  договоров энергоснабжения заключенных с Акционерным обществом «</w:t>
      </w:r>
      <w:proofErr w:type="spellStart"/>
      <w:r w:rsidR="00104E2E">
        <w:rPr>
          <w:rFonts w:ascii="Times New Roman" w:hAnsi="Times New Roman" w:cs="Times New Roman"/>
          <w:sz w:val="24"/>
        </w:rPr>
        <w:t>АтомЭнергоСбыт</w:t>
      </w:r>
      <w:proofErr w:type="spellEnd"/>
      <w:r w:rsidR="00104E2E">
        <w:rPr>
          <w:rFonts w:ascii="Times New Roman" w:hAnsi="Times New Roman" w:cs="Times New Roman"/>
          <w:sz w:val="24"/>
        </w:rPr>
        <w:t>».</w:t>
      </w:r>
      <w:r w:rsidR="003068C5">
        <w:rPr>
          <w:rFonts w:ascii="Times New Roman" w:hAnsi="Times New Roman" w:cs="Times New Roman"/>
          <w:sz w:val="24"/>
        </w:rPr>
        <w:t xml:space="preserve"> Учет расхода электроэнергии осущес</w:t>
      </w:r>
      <w:r w:rsidR="00E340D0">
        <w:rPr>
          <w:rFonts w:ascii="Times New Roman" w:hAnsi="Times New Roman" w:cs="Times New Roman"/>
          <w:sz w:val="24"/>
        </w:rPr>
        <w:t xml:space="preserve">твляется </w:t>
      </w:r>
      <w:r w:rsidR="00287F4A">
        <w:rPr>
          <w:rFonts w:ascii="Times New Roman" w:hAnsi="Times New Roman" w:cs="Times New Roman"/>
          <w:sz w:val="24"/>
        </w:rPr>
        <w:t xml:space="preserve">десятью </w:t>
      </w:r>
      <w:r w:rsidR="00E340D0">
        <w:rPr>
          <w:rFonts w:ascii="Times New Roman" w:hAnsi="Times New Roman" w:cs="Times New Roman"/>
          <w:sz w:val="24"/>
        </w:rPr>
        <w:t>однофазными счетчиками</w:t>
      </w:r>
      <w:r w:rsidR="00287F4A">
        <w:rPr>
          <w:rFonts w:ascii="Times New Roman" w:hAnsi="Times New Roman" w:cs="Times New Roman"/>
          <w:sz w:val="24"/>
        </w:rPr>
        <w:t>.</w:t>
      </w:r>
      <w:r w:rsidR="00E340D0">
        <w:rPr>
          <w:rFonts w:ascii="Times New Roman" w:hAnsi="Times New Roman" w:cs="Times New Roman"/>
          <w:sz w:val="24"/>
        </w:rPr>
        <w:t xml:space="preserve"> Количество установленных световых точек уличного освещения </w:t>
      </w:r>
      <w:r w:rsidR="00287F4A">
        <w:rPr>
          <w:rFonts w:ascii="Times New Roman" w:hAnsi="Times New Roman" w:cs="Times New Roman"/>
          <w:sz w:val="24"/>
        </w:rPr>
        <w:t>–</w:t>
      </w:r>
      <w:r w:rsidR="00E340D0">
        <w:rPr>
          <w:rFonts w:ascii="Times New Roman" w:hAnsi="Times New Roman" w:cs="Times New Roman"/>
          <w:sz w:val="24"/>
        </w:rPr>
        <w:t xml:space="preserve"> </w:t>
      </w:r>
      <w:r w:rsidR="00287F4A">
        <w:rPr>
          <w:rFonts w:ascii="Times New Roman" w:hAnsi="Times New Roman" w:cs="Times New Roman"/>
          <w:sz w:val="24"/>
        </w:rPr>
        <w:t>113 единиц</w:t>
      </w:r>
      <w:r w:rsidR="00D60F60">
        <w:rPr>
          <w:rFonts w:ascii="Times New Roman" w:hAnsi="Times New Roman" w:cs="Times New Roman"/>
          <w:sz w:val="24"/>
        </w:rPr>
        <w:t>.</w:t>
      </w:r>
    </w:p>
    <w:p w:rsidR="00DC155E" w:rsidRDefault="00DC155E" w:rsidP="00DC155E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Расход электрической энергии за </w:t>
      </w:r>
      <w:r w:rsidR="00560B5B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квартал 202</w:t>
      </w:r>
      <w:r w:rsidR="00560B5B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года составил -   </w:t>
      </w:r>
      <w:r w:rsidR="00560B5B">
        <w:rPr>
          <w:rFonts w:ascii="Times New Roman" w:hAnsi="Times New Roman" w:cs="Times New Roman"/>
          <w:sz w:val="24"/>
        </w:rPr>
        <w:t>21193</w:t>
      </w:r>
      <w:r w:rsidR="00CC5C2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кВт на общую сумму </w:t>
      </w:r>
      <w:r w:rsidR="00560B5B">
        <w:rPr>
          <w:rFonts w:ascii="Times New Roman" w:hAnsi="Times New Roman" w:cs="Times New Roman"/>
          <w:sz w:val="24"/>
        </w:rPr>
        <w:t>197980,06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рублей, в том числе:</w:t>
      </w:r>
    </w:p>
    <w:p w:rsidR="00DC155E" w:rsidRDefault="00DC155E" w:rsidP="00DC155E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уличное  освещение –</w:t>
      </w:r>
      <w:r w:rsidR="00560B5B">
        <w:rPr>
          <w:rFonts w:ascii="Times New Roman" w:hAnsi="Times New Roman" w:cs="Times New Roman"/>
          <w:sz w:val="24"/>
        </w:rPr>
        <w:t>20149</w:t>
      </w:r>
      <w:r>
        <w:rPr>
          <w:rFonts w:ascii="Times New Roman" w:hAnsi="Times New Roman" w:cs="Times New Roman"/>
          <w:sz w:val="24"/>
        </w:rPr>
        <w:t xml:space="preserve"> кВт на сумму </w:t>
      </w:r>
      <w:r w:rsidR="00560B5B">
        <w:rPr>
          <w:rFonts w:ascii="Times New Roman" w:hAnsi="Times New Roman" w:cs="Times New Roman"/>
          <w:sz w:val="24"/>
        </w:rPr>
        <w:t>188244,36</w:t>
      </w:r>
      <w:r>
        <w:rPr>
          <w:rFonts w:ascii="Times New Roman" w:hAnsi="Times New Roman" w:cs="Times New Roman"/>
          <w:sz w:val="24"/>
        </w:rPr>
        <w:t xml:space="preserve"> рублей;</w:t>
      </w:r>
    </w:p>
    <w:p w:rsidR="00DC155E" w:rsidRDefault="00DC155E" w:rsidP="00DC155E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здание муниципальной бани – </w:t>
      </w:r>
      <w:r w:rsidR="00560B5B">
        <w:rPr>
          <w:rFonts w:ascii="Times New Roman" w:hAnsi="Times New Roman" w:cs="Times New Roman"/>
          <w:sz w:val="24"/>
        </w:rPr>
        <w:t>555</w:t>
      </w:r>
      <w:r>
        <w:rPr>
          <w:rFonts w:ascii="Times New Roman" w:hAnsi="Times New Roman" w:cs="Times New Roman"/>
          <w:sz w:val="24"/>
        </w:rPr>
        <w:t xml:space="preserve"> кВт на сумму </w:t>
      </w:r>
      <w:r w:rsidR="00560B5B">
        <w:rPr>
          <w:rFonts w:ascii="Times New Roman" w:hAnsi="Times New Roman" w:cs="Times New Roman"/>
          <w:sz w:val="24"/>
        </w:rPr>
        <w:t>5176,35</w:t>
      </w:r>
      <w:r>
        <w:rPr>
          <w:rFonts w:ascii="Times New Roman" w:hAnsi="Times New Roman" w:cs="Times New Roman"/>
          <w:sz w:val="24"/>
        </w:rPr>
        <w:t xml:space="preserve"> рублей;</w:t>
      </w:r>
    </w:p>
    <w:p w:rsidR="00DC155E" w:rsidRPr="00104E2E" w:rsidRDefault="00DC155E" w:rsidP="00DC155E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здание администрации – </w:t>
      </w:r>
      <w:r w:rsidR="00560B5B">
        <w:rPr>
          <w:rFonts w:ascii="Times New Roman" w:hAnsi="Times New Roman" w:cs="Times New Roman"/>
          <w:sz w:val="24"/>
        </w:rPr>
        <w:t>489</w:t>
      </w:r>
      <w:r>
        <w:rPr>
          <w:rFonts w:ascii="Times New Roman" w:hAnsi="Times New Roman" w:cs="Times New Roman"/>
          <w:sz w:val="24"/>
        </w:rPr>
        <w:t xml:space="preserve"> кВт на сумму </w:t>
      </w:r>
      <w:r w:rsidR="00560B5B">
        <w:rPr>
          <w:rFonts w:ascii="Times New Roman" w:hAnsi="Times New Roman" w:cs="Times New Roman"/>
          <w:sz w:val="24"/>
        </w:rPr>
        <w:t>4559,35</w:t>
      </w:r>
      <w:r>
        <w:rPr>
          <w:rFonts w:ascii="Times New Roman" w:hAnsi="Times New Roman" w:cs="Times New Roman"/>
          <w:sz w:val="24"/>
        </w:rPr>
        <w:t xml:space="preserve"> рублей</w:t>
      </w:r>
    </w:p>
    <w:sectPr w:rsidR="00DC155E" w:rsidRPr="00104E2E" w:rsidSect="00104E2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A37"/>
    <w:rsid w:val="0004198D"/>
    <w:rsid w:val="00104E2E"/>
    <w:rsid w:val="0018019D"/>
    <w:rsid w:val="00287F4A"/>
    <w:rsid w:val="003068C5"/>
    <w:rsid w:val="0040759D"/>
    <w:rsid w:val="00560B5B"/>
    <w:rsid w:val="005C747F"/>
    <w:rsid w:val="007B3519"/>
    <w:rsid w:val="00CC5C2B"/>
    <w:rsid w:val="00D60F60"/>
    <w:rsid w:val="00DC155E"/>
    <w:rsid w:val="00E340D0"/>
    <w:rsid w:val="00EF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2020-05-28T07:24:00Z</dcterms:created>
  <dcterms:modified xsi:type="dcterms:W3CDTF">2021-06-29T12:04:00Z</dcterms:modified>
</cp:coreProperties>
</file>