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8D" w:rsidRDefault="004B3BA8" w:rsidP="0022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</w:p>
    <w:p w:rsidR="0095158D" w:rsidRDefault="009515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76ED8">
        <w:rPr>
          <w:b/>
          <w:sz w:val="28"/>
          <w:szCs w:val="28"/>
        </w:rPr>
        <w:t>ВОРГИН</w:t>
      </w:r>
      <w:r>
        <w:rPr>
          <w:b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95158D" w:rsidRDefault="0095158D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95158D" w:rsidRDefault="0095158D" w:rsidP="00046ABF">
      <w:pPr>
        <w:rPr>
          <w:b/>
          <w:bCs/>
          <w:sz w:val="28"/>
          <w:szCs w:val="28"/>
        </w:rPr>
      </w:pPr>
    </w:p>
    <w:p w:rsidR="0095158D" w:rsidRPr="00C166B6" w:rsidRDefault="00C166B6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1439">
        <w:rPr>
          <w:b/>
          <w:bCs/>
          <w:sz w:val="28"/>
          <w:szCs w:val="28"/>
        </w:rPr>
        <w:t xml:space="preserve">         </w:t>
      </w:r>
      <w:r w:rsidR="00735562">
        <w:rPr>
          <w:b/>
          <w:bCs/>
          <w:sz w:val="28"/>
          <w:szCs w:val="28"/>
        </w:rPr>
        <w:t>РЕШЕНИ</w:t>
      </w:r>
      <w:r w:rsidR="0095158D">
        <w:rPr>
          <w:b/>
          <w:bCs/>
          <w:sz w:val="28"/>
          <w:szCs w:val="28"/>
        </w:rPr>
        <w:t xml:space="preserve">Е </w:t>
      </w:r>
      <w:r w:rsidR="00F25500">
        <w:rPr>
          <w:b/>
          <w:bCs/>
          <w:sz w:val="28"/>
          <w:szCs w:val="28"/>
        </w:rPr>
        <w:t xml:space="preserve"> </w:t>
      </w:r>
      <w:r w:rsidR="00B11439">
        <w:rPr>
          <w:b/>
          <w:bCs/>
          <w:sz w:val="28"/>
          <w:szCs w:val="28"/>
        </w:rPr>
        <w:t xml:space="preserve">                                        </w:t>
      </w:r>
      <w:r w:rsidR="00012F49" w:rsidRPr="00735562">
        <w:rPr>
          <w:b/>
          <w:bCs/>
          <w:sz w:val="28"/>
          <w:szCs w:val="28"/>
        </w:rPr>
        <w:tab/>
      </w:r>
    </w:p>
    <w:p w:rsidR="00046ABF" w:rsidRDefault="00046ABF">
      <w:pPr>
        <w:jc w:val="center"/>
        <w:rPr>
          <w:b/>
          <w:bCs/>
          <w:sz w:val="28"/>
          <w:szCs w:val="28"/>
        </w:rPr>
      </w:pPr>
    </w:p>
    <w:p w:rsidR="0095158D" w:rsidRPr="00707299" w:rsidRDefault="0095158D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 w:rsidR="00D00F03">
        <w:rPr>
          <w:bCs/>
          <w:sz w:val="26"/>
          <w:szCs w:val="26"/>
        </w:rPr>
        <w:t xml:space="preserve">25 мая 2018 года                                                                           </w:t>
      </w:r>
      <w:r w:rsidR="000C13F9">
        <w:rPr>
          <w:bCs/>
          <w:sz w:val="26"/>
          <w:szCs w:val="26"/>
        </w:rPr>
        <w:t xml:space="preserve">                </w:t>
      </w:r>
      <w:r w:rsidR="00C83FFC">
        <w:rPr>
          <w:bCs/>
          <w:sz w:val="26"/>
          <w:szCs w:val="26"/>
        </w:rPr>
        <w:t>№</w:t>
      </w:r>
      <w:r w:rsidR="001338B9">
        <w:rPr>
          <w:bCs/>
          <w:sz w:val="26"/>
          <w:szCs w:val="26"/>
        </w:rPr>
        <w:t xml:space="preserve"> </w:t>
      </w:r>
      <w:r w:rsidR="00515BEF">
        <w:rPr>
          <w:bCs/>
          <w:sz w:val="26"/>
          <w:szCs w:val="26"/>
        </w:rPr>
        <w:t xml:space="preserve"> </w:t>
      </w:r>
      <w:r w:rsidR="001338B9">
        <w:rPr>
          <w:bCs/>
          <w:sz w:val="26"/>
          <w:szCs w:val="26"/>
        </w:rPr>
        <w:t xml:space="preserve">  </w:t>
      </w:r>
      <w:r w:rsidR="00D00F03">
        <w:rPr>
          <w:bCs/>
          <w:sz w:val="26"/>
          <w:szCs w:val="26"/>
        </w:rPr>
        <w:t>24</w:t>
      </w:r>
    </w:p>
    <w:p w:rsidR="0095158D" w:rsidRPr="00D00F03" w:rsidRDefault="00D00F03">
      <w:pPr>
        <w:rPr>
          <w:sz w:val="22"/>
          <w:szCs w:val="28"/>
        </w:rPr>
      </w:pPr>
      <w:r w:rsidRPr="00D00F03">
        <w:rPr>
          <w:sz w:val="22"/>
          <w:szCs w:val="28"/>
        </w:rPr>
        <w:t xml:space="preserve">с.Ворга </w:t>
      </w:r>
    </w:p>
    <w:p w:rsidR="00D00F03" w:rsidRPr="00D00F03" w:rsidRDefault="00D00F03">
      <w:pPr>
        <w:rPr>
          <w:sz w:val="22"/>
          <w:szCs w:val="28"/>
        </w:rPr>
      </w:pPr>
      <w:r w:rsidRPr="00D00F03">
        <w:rPr>
          <w:sz w:val="22"/>
          <w:szCs w:val="28"/>
        </w:rPr>
        <w:t>Ершичский район</w:t>
      </w:r>
    </w:p>
    <w:p w:rsidR="00D00F03" w:rsidRPr="00D00F03" w:rsidRDefault="00D00F03">
      <w:pPr>
        <w:rPr>
          <w:sz w:val="22"/>
          <w:szCs w:val="28"/>
        </w:rPr>
      </w:pPr>
      <w:r w:rsidRPr="00D00F03">
        <w:rPr>
          <w:sz w:val="22"/>
          <w:szCs w:val="28"/>
        </w:rPr>
        <w:t>Смоленская область</w:t>
      </w:r>
    </w:p>
    <w:p w:rsidR="00D00F03" w:rsidRDefault="00D00F03">
      <w:pPr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846E1" w:rsidRPr="00F846E1" w:rsidTr="00F846E1">
        <w:trPr>
          <w:trHeight w:val="4007"/>
        </w:trPr>
        <w:tc>
          <w:tcPr>
            <w:tcW w:w="4644" w:type="dxa"/>
          </w:tcPr>
          <w:p w:rsidR="00F846E1" w:rsidRPr="00F846E1" w:rsidRDefault="00F846E1" w:rsidP="00F846E1">
            <w:pPr>
              <w:jc w:val="both"/>
              <w:rPr>
                <w:sz w:val="26"/>
                <w:szCs w:val="26"/>
              </w:rPr>
            </w:pPr>
            <w:r w:rsidRPr="00F846E1">
              <w:rPr>
                <w:sz w:val="26"/>
                <w:szCs w:val="26"/>
              </w:rPr>
              <w:t>Об утверждении Положения о размерах и порядке предоставления денежной компенсации расходов, связанных с осуществлением  полномочий депутату</w:t>
            </w:r>
            <w:r>
              <w:rPr>
                <w:sz w:val="26"/>
                <w:szCs w:val="26"/>
              </w:rPr>
              <w:t xml:space="preserve"> </w:t>
            </w:r>
            <w:r w:rsidRPr="00F846E1">
              <w:rPr>
                <w:sz w:val="26"/>
                <w:szCs w:val="26"/>
              </w:rPr>
              <w:t>Совета депутатов Воргинского сельского поселения Ершичского района Смоленской</w:t>
            </w:r>
            <w:r>
              <w:rPr>
                <w:sz w:val="26"/>
                <w:szCs w:val="26"/>
              </w:rPr>
              <w:t xml:space="preserve"> </w:t>
            </w:r>
            <w:r w:rsidRPr="00F846E1">
              <w:rPr>
                <w:sz w:val="26"/>
                <w:szCs w:val="26"/>
              </w:rPr>
              <w:t>области и Положения о Комиссии по рассмотрению заявлений о денежной компенсации расходов, связанных с осуществлением полномочий депутатов Совета депутатов Воргинского сельского поселения Ершичского района Смоленской</w:t>
            </w:r>
            <w:r>
              <w:rPr>
                <w:sz w:val="26"/>
                <w:szCs w:val="26"/>
              </w:rPr>
              <w:t xml:space="preserve"> </w:t>
            </w:r>
            <w:r w:rsidRPr="00F846E1">
              <w:rPr>
                <w:sz w:val="26"/>
                <w:szCs w:val="26"/>
              </w:rPr>
              <w:t>области</w:t>
            </w:r>
          </w:p>
        </w:tc>
      </w:tr>
    </w:tbl>
    <w:p w:rsidR="000C13F9" w:rsidRPr="000C13F9" w:rsidRDefault="000C13F9" w:rsidP="000C13F9">
      <w:pPr>
        <w:jc w:val="both"/>
        <w:rPr>
          <w:b/>
          <w:sz w:val="24"/>
        </w:rPr>
      </w:pPr>
    </w:p>
    <w:p w:rsidR="000C13F9" w:rsidRDefault="0095158D">
      <w:pPr>
        <w:jc w:val="both"/>
        <w:rPr>
          <w:sz w:val="26"/>
          <w:szCs w:val="26"/>
        </w:rPr>
      </w:pPr>
      <w:r w:rsidRPr="000C13F9">
        <w:rPr>
          <w:sz w:val="26"/>
          <w:szCs w:val="26"/>
        </w:rPr>
        <w:t xml:space="preserve">               </w:t>
      </w:r>
      <w:proofErr w:type="gramStart"/>
      <w:r w:rsidR="000C13F9" w:rsidRPr="000C13F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</w:t>
      </w:r>
      <w:r w:rsidR="0041251B" w:rsidRPr="0047230A">
        <w:rPr>
          <w:sz w:val="26"/>
          <w:szCs w:val="26"/>
        </w:rPr>
        <w:t xml:space="preserve"> </w:t>
      </w:r>
      <w:r w:rsidRPr="0047230A">
        <w:rPr>
          <w:sz w:val="26"/>
          <w:szCs w:val="26"/>
        </w:rPr>
        <w:t>Устав</w:t>
      </w:r>
      <w:r w:rsidR="0041251B" w:rsidRPr="0047230A">
        <w:rPr>
          <w:sz w:val="26"/>
          <w:szCs w:val="26"/>
        </w:rPr>
        <w:t>ом</w:t>
      </w:r>
      <w:r w:rsidRPr="0047230A">
        <w:rPr>
          <w:sz w:val="26"/>
          <w:szCs w:val="26"/>
        </w:rPr>
        <w:t xml:space="preserve"> </w:t>
      </w:r>
      <w:r w:rsidR="00F76ED8" w:rsidRPr="0047230A">
        <w:rPr>
          <w:sz w:val="26"/>
          <w:szCs w:val="26"/>
        </w:rPr>
        <w:t>Воргин</w:t>
      </w:r>
      <w:r w:rsidRPr="0047230A">
        <w:rPr>
          <w:sz w:val="26"/>
          <w:szCs w:val="26"/>
        </w:rPr>
        <w:t>ского сельского поселения Ершичского района Смоленской области</w:t>
      </w:r>
      <w:r w:rsidR="0041251B" w:rsidRPr="0047230A">
        <w:rPr>
          <w:sz w:val="26"/>
          <w:szCs w:val="26"/>
        </w:rPr>
        <w:t>,</w:t>
      </w:r>
      <w:r w:rsidRPr="0047230A">
        <w:rPr>
          <w:sz w:val="26"/>
          <w:szCs w:val="26"/>
        </w:rPr>
        <w:t xml:space="preserve"> </w:t>
      </w:r>
      <w:r w:rsidR="00046ABF" w:rsidRPr="0047230A">
        <w:rPr>
          <w:sz w:val="26"/>
          <w:szCs w:val="26"/>
        </w:rPr>
        <w:t xml:space="preserve"> </w:t>
      </w:r>
      <w:proofErr w:type="gramEnd"/>
    </w:p>
    <w:p w:rsidR="000C13F9" w:rsidRDefault="0041251B">
      <w:pPr>
        <w:jc w:val="both"/>
        <w:rPr>
          <w:b/>
          <w:caps/>
          <w:sz w:val="26"/>
          <w:szCs w:val="26"/>
        </w:rPr>
      </w:pPr>
      <w:r w:rsidRPr="0047230A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F76ED8">
        <w:rPr>
          <w:sz w:val="26"/>
          <w:szCs w:val="26"/>
        </w:rPr>
        <w:t xml:space="preserve">Воргинского </w:t>
      </w:r>
      <w:r>
        <w:rPr>
          <w:sz w:val="26"/>
          <w:szCs w:val="26"/>
        </w:rPr>
        <w:t>сельского поселения Ершичского района Смоленской области</w:t>
      </w:r>
      <w:r w:rsidR="0095158D" w:rsidRPr="00707299">
        <w:rPr>
          <w:b/>
          <w:caps/>
          <w:sz w:val="26"/>
          <w:szCs w:val="26"/>
        </w:rPr>
        <w:t xml:space="preserve">   </w:t>
      </w:r>
    </w:p>
    <w:p w:rsidR="0095158D" w:rsidRDefault="000C13F9">
      <w:pPr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  <w:r w:rsidR="0095158D" w:rsidRPr="00707299">
        <w:rPr>
          <w:b/>
          <w:sz w:val="26"/>
          <w:szCs w:val="26"/>
        </w:rPr>
        <w:t>РЕШИЛ:</w:t>
      </w:r>
    </w:p>
    <w:p w:rsidR="00201444" w:rsidRPr="00A30885" w:rsidRDefault="00201444">
      <w:pPr>
        <w:jc w:val="both"/>
        <w:rPr>
          <w:sz w:val="26"/>
          <w:szCs w:val="26"/>
        </w:rPr>
      </w:pPr>
    </w:p>
    <w:p w:rsidR="001F16C6" w:rsidRDefault="0095158D" w:rsidP="000C13F9">
      <w:pPr>
        <w:tabs>
          <w:tab w:val="left" w:pos="2790"/>
        </w:tabs>
        <w:jc w:val="both"/>
        <w:rPr>
          <w:sz w:val="26"/>
          <w:szCs w:val="26"/>
        </w:rPr>
      </w:pPr>
      <w:r w:rsidRPr="000C13F9">
        <w:rPr>
          <w:sz w:val="26"/>
          <w:szCs w:val="26"/>
        </w:rPr>
        <w:t xml:space="preserve">    </w:t>
      </w:r>
      <w:r w:rsidR="00436F74" w:rsidRPr="000C13F9">
        <w:rPr>
          <w:sz w:val="26"/>
          <w:szCs w:val="26"/>
        </w:rPr>
        <w:t xml:space="preserve"> </w:t>
      </w:r>
      <w:r w:rsidR="00BC6A30" w:rsidRPr="000C13F9">
        <w:rPr>
          <w:sz w:val="26"/>
          <w:szCs w:val="26"/>
        </w:rPr>
        <w:t xml:space="preserve">  </w:t>
      </w:r>
      <w:r w:rsidR="000C13F9" w:rsidRPr="000C13F9">
        <w:rPr>
          <w:sz w:val="26"/>
          <w:szCs w:val="26"/>
        </w:rPr>
        <w:t>1. Утвердить Положение о размерах и порядке предоставления денежной компенсации расходов, связанных с осуществлением полномочий депутату Совета депутатов</w:t>
      </w:r>
      <w:r w:rsidR="000C13F9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0C13F9" w:rsidRPr="000C13F9">
        <w:rPr>
          <w:sz w:val="26"/>
          <w:szCs w:val="26"/>
        </w:rPr>
        <w:t>. (</w:t>
      </w:r>
      <w:r w:rsidR="006D2885">
        <w:rPr>
          <w:sz w:val="26"/>
          <w:szCs w:val="26"/>
        </w:rPr>
        <w:t>П</w:t>
      </w:r>
      <w:r w:rsidR="000C13F9" w:rsidRPr="000C13F9">
        <w:rPr>
          <w:sz w:val="26"/>
          <w:szCs w:val="26"/>
        </w:rPr>
        <w:t xml:space="preserve">оложение прилагается) </w:t>
      </w:r>
      <w:r w:rsidR="000C13F9">
        <w:rPr>
          <w:sz w:val="26"/>
          <w:szCs w:val="26"/>
        </w:rPr>
        <w:br/>
        <w:t xml:space="preserve">       </w:t>
      </w:r>
      <w:r w:rsidR="000C13F9" w:rsidRPr="000C13F9">
        <w:rPr>
          <w:sz w:val="26"/>
          <w:szCs w:val="26"/>
        </w:rPr>
        <w:t>2. Утвердить Положение о Комиссии по рассмотрению заявлений о денежной компенсации расходов, связанных с осуществлением полномочий депутатов Совета депутатов</w:t>
      </w:r>
      <w:r w:rsidR="000C13F9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0C13F9" w:rsidRPr="000C13F9">
        <w:rPr>
          <w:sz w:val="26"/>
          <w:szCs w:val="26"/>
        </w:rPr>
        <w:t>. (</w:t>
      </w:r>
      <w:r w:rsidR="006D2885">
        <w:rPr>
          <w:sz w:val="26"/>
          <w:szCs w:val="26"/>
        </w:rPr>
        <w:t>П</w:t>
      </w:r>
      <w:r w:rsidR="000C13F9" w:rsidRPr="000C13F9">
        <w:rPr>
          <w:sz w:val="26"/>
          <w:szCs w:val="26"/>
        </w:rPr>
        <w:t xml:space="preserve">оложение прилагается) </w:t>
      </w:r>
    </w:p>
    <w:p w:rsidR="001F16C6" w:rsidRDefault="001F16C6" w:rsidP="000C13F9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13F9" w:rsidRPr="000C13F9">
        <w:rPr>
          <w:sz w:val="26"/>
          <w:szCs w:val="26"/>
        </w:rPr>
        <w:t xml:space="preserve">3. Настоящее решение подлежит официальному опубликованию в газете «Нива» и размещению в информационно-телекоммуникационной сети «Интернет» на официальном сайте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0C13F9" w:rsidRPr="000C13F9">
        <w:rPr>
          <w:sz w:val="26"/>
          <w:szCs w:val="26"/>
        </w:rPr>
        <w:t xml:space="preserve">. </w:t>
      </w:r>
    </w:p>
    <w:p w:rsidR="006D2885" w:rsidRDefault="001F16C6" w:rsidP="000C13F9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C13F9" w:rsidRPr="000C13F9">
        <w:rPr>
          <w:sz w:val="26"/>
          <w:szCs w:val="26"/>
        </w:rPr>
        <w:t xml:space="preserve">4. Настоящее решение вступает в силу после официального опубликования в газете «Нива». </w:t>
      </w:r>
    </w:p>
    <w:p w:rsidR="006D2885" w:rsidRDefault="006D2885" w:rsidP="000C13F9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13F9" w:rsidRPr="000C13F9">
        <w:rPr>
          <w:sz w:val="26"/>
          <w:szCs w:val="26"/>
        </w:rPr>
        <w:t xml:space="preserve">5. Признать утратившим силу решение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 от 02</w:t>
      </w:r>
      <w:r w:rsidR="000C13F9" w:rsidRPr="000C13F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0C13F9" w:rsidRPr="000C13F9">
        <w:rPr>
          <w:sz w:val="26"/>
          <w:szCs w:val="26"/>
        </w:rPr>
        <w:t>.2013 № 2</w:t>
      </w:r>
      <w:r>
        <w:rPr>
          <w:sz w:val="26"/>
          <w:szCs w:val="26"/>
        </w:rPr>
        <w:t>8</w:t>
      </w:r>
      <w:r w:rsidR="000C13F9" w:rsidRPr="000C13F9">
        <w:rPr>
          <w:sz w:val="26"/>
          <w:szCs w:val="26"/>
        </w:rPr>
        <w:t xml:space="preserve"> «</w:t>
      </w:r>
      <w:r w:rsidRPr="006D2885">
        <w:rPr>
          <w:rFonts w:cs="Times New Roman"/>
          <w:sz w:val="26"/>
          <w:szCs w:val="26"/>
          <w:lang w:eastAsia="ru-RU"/>
        </w:rPr>
        <w:t>О порядке предоставления денежной выплаты на осуществление полномочий депутатам Совета депутатов Воргинского сельского поселения, осуществляющим свои полномочия на непостоянной основе</w:t>
      </w:r>
      <w:r w:rsidR="000C13F9" w:rsidRPr="000C13F9">
        <w:rPr>
          <w:sz w:val="26"/>
          <w:szCs w:val="26"/>
        </w:rPr>
        <w:t>».</w:t>
      </w:r>
      <w:r w:rsidR="00436F74" w:rsidRPr="000C13F9">
        <w:rPr>
          <w:sz w:val="26"/>
          <w:szCs w:val="26"/>
        </w:rPr>
        <w:t xml:space="preserve">  </w:t>
      </w:r>
    </w:p>
    <w:p w:rsidR="006D2885" w:rsidRDefault="006D2885" w:rsidP="000C13F9">
      <w:pPr>
        <w:tabs>
          <w:tab w:val="left" w:pos="2790"/>
        </w:tabs>
        <w:jc w:val="both"/>
        <w:rPr>
          <w:sz w:val="26"/>
          <w:szCs w:val="26"/>
        </w:rPr>
      </w:pPr>
    </w:p>
    <w:p w:rsidR="00436F74" w:rsidRPr="000C13F9" w:rsidRDefault="00436F74" w:rsidP="000C13F9">
      <w:pPr>
        <w:tabs>
          <w:tab w:val="left" w:pos="2790"/>
        </w:tabs>
        <w:jc w:val="both"/>
        <w:rPr>
          <w:sz w:val="26"/>
          <w:szCs w:val="26"/>
        </w:rPr>
      </w:pPr>
      <w:r w:rsidRPr="000C13F9">
        <w:rPr>
          <w:sz w:val="26"/>
          <w:szCs w:val="26"/>
        </w:rPr>
        <w:t xml:space="preserve">  </w:t>
      </w:r>
    </w:p>
    <w:p w:rsidR="0095158D" w:rsidRPr="00C83FFC" w:rsidRDefault="0095158D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>Глава муниципального образования</w:t>
      </w:r>
    </w:p>
    <w:p w:rsidR="0095158D" w:rsidRPr="00C83FFC" w:rsidRDefault="00F76ED8" w:rsidP="00B9483A">
      <w:pPr>
        <w:jc w:val="both"/>
        <w:rPr>
          <w:sz w:val="26"/>
          <w:szCs w:val="26"/>
        </w:rPr>
      </w:pPr>
      <w:r>
        <w:rPr>
          <w:sz w:val="26"/>
          <w:szCs w:val="26"/>
        </w:rPr>
        <w:t>Воргин</w:t>
      </w:r>
      <w:r w:rsidR="0095158D" w:rsidRPr="00C83FFC">
        <w:rPr>
          <w:sz w:val="26"/>
          <w:szCs w:val="26"/>
        </w:rPr>
        <w:t xml:space="preserve">ского сельского поселения  </w:t>
      </w:r>
    </w:p>
    <w:p w:rsidR="00A27E4D" w:rsidRDefault="0095158D" w:rsidP="00EB7DC9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района Смоленской области                                  </w:t>
      </w:r>
      <w:r w:rsidR="00046ABF">
        <w:rPr>
          <w:sz w:val="26"/>
          <w:szCs w:val="26"/>
        </w:rPr>
        <w:t xml:space="preserve">       </w:t>
      </w:r>
      <w:r w:rsidR="00686BDC">
        <w:rPr>
          <w:sz w:val="26"/>
          <w:szCs w:val="26"/>
        </w:rPr>
        <w:t xml:space="preserve">  </w:t>
      </w:r>
      <w:r w:rsidR="00046ABF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Н</w:t>
      </w:r>
      <w:r w:rsidR="00686BDC">
        <w:rPr>
          <w:sz w:val="26"/>
          <w:szCs w:val="26"/>
        </w:rPr>
        <w:t>.</w:t>
      </w:r>
      <w:r w:rsidR="00F76ED8">
        <w:rPr>
          <w:sz w:val="26"/>
          <w:szCs w:val="26"/>
        </w:rPr>
        <w:t>А</w:t>
      </w:r>
      <w:r w:rsidR="00686BDC">
        <w:rPr>
          <w:sz w:val="26"/>
          <w:szCs w:val="26"/>
        </w:rPr>
        <w:t xml:space="preserve">. </w:t>
      </w:r>
      <w:r w:rsidR="00F76ED8">
        <w:rPr>
          <w:sz w:val="26"/>
          <w:szCs w:val="26"/>
        </w:rPr>
        <w:t>Парф</w:t>
      </w:r>
      <w:r w:rsidR="00515BEF">
        <w:rPr>
          <w:sz w:val="26"/>
          <w:szCs w:val="26"/>
        </w:rPr>
        <w:t>ё</w:t>
      </w:r>
      <w:r w:rsidR="00F76ED8">
        <w:rPr>
          <w:sz w:val="26"/>
          <w:szCs w:val="26"/>
        </w:rPr>
        <w:t>нова</w:t>
      </w:r>
      <w:r w:rsidRPr="00C83FFC">
        <w:rPr>
          <w:sz w:val="26"/>
          <w:szCs w:val="26"/>
        </w:rPr>
        <w:t xml:space="preserve"> </w:t>
      </w:r>
    </w:p>
    <w:p w:rsidR="006D2885" w:rsidRDefault="006D2885" w:rsidP="00017E51">
      <w:pPr>
        <w:jc w:val="center"/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P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CC0005" w:rsidRDefault="00CC000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6D2885">
        <w:rPr>
          <w:sz w:val="26"/>
          <w:szCs w:val="26"/>
        </w:rPr>
        <w:t xml:space="preserve">УТВЕРЖДЕНО </w:t>
      </w:r>
    </w:p>
    <w:p w:rsidR="006D2885" w:rsidRDefault="006D2885" w:rsidP="006D28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6D2885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Совета депутатов</w:t>
      </w:r>
      <w:r w:rsidRPr="006D28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6D2885" w:rsidRDefault="006D2885" w:rsidP="006D28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Воргинского сельского поселения </w:t>
      </w:r>
    </w:p>
    <w:p w:rsidR="006D2885" w:rsidRDefault="006D2885" w:rsidP="006D2885">
      <w:pPr>
        <w:tabs>
          <w:tab w:val="left" w:pos="5926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Ершичского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  <w:r>
        <w:rPr>
          <w:sz w:val="26"/>
          <w:szCs w:val="26"/>
        </w:rPr>
        <w:t xml:space="preserve">  </w:t>
      </w:r>
    </w:p>
    <w:p w:rsidR="006D2885" w:rsidRDefault="006D2885" w:rsidP="006D2885">
      <w:pPr>
        <w:tabs>
          <w:tab w:val="left" w:pos="592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области  от </w:t>
      </w:r>
      <w:r w:rsidR="003728BA">
        <w:rPr>
          <w:sz w:val="26"/>
          <w:szCs w:val="26"/>
        </w:rPr>
        <w:t xml:space="preserve">25 мая 2018 года  </w:t>
      </w:r>
      <w:r>
        <w:rPr>
          <w:sz w:val="26"/>
          <w:szCs w:val="26"/>
        </w:rPr>
        <w:t>№</w:t>
      </w:r>
      <w:r w:rsidR="003728BA">
        <w:rPr>
          <w:sz w:val="26"/>
          <w:szCs w:val="26"/>
        </w:rPr>
        <w:t xml:space="preserve"> 24</w:t>
      </w:r>
    </w:p>
    <w:p w:rsidR="006D2885" w:rsidRDefault="006D2885" w:rsidP="006D2885">
      <w:pPr>
        <w:rPr>
          <w:sz w:val="26"/>
          <w:szCs w:val="26"/>
        </w:rPr>
      </w:pPr>
    </w:p>
    <w:p w:rsidR="006D2885" w:rsidRDefault="006D2885" w:rsidP="006D2885">
      <w:pPr>
        <w:rPr>
          <w:sz w:val="26"/>
          <w:szCs w:val="26"/>
        </w:rPr>
      </w:pPr>
    </w:p>
    <w:p w:rsidR="00E12928" w:rsidRDefault="006D2885" w:rsidP="00E12928">
      <w:pPr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ПОЛОЖЕНИЕ</w:t>
      </w:r>
    </w:p>
    <w:p w:rsidR="00E12928" w:rsidRDefault="006D2885" w:rsidP="00E12928">
      <w:pPr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2928" w:rsidRPr="000C13F9">
        <w:rPr>
          <w:sz w:val="26"/>
          <w:szCs w:val="26"/>
        </w:rPr>
        <w:t>Совета депутатов</w:t>
      </w:r>
      <w:r w:rsidR="00E12928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</w:p>
    <w:p w:rsidR="00E12928" w:rsidRDefault="00E12928" w:rsidP="00E12928">
      <w:pPr>
        <w:jc w:val="center"/>
        <w:rPr>
          <w:sz w:val="26"/>
          <w:szCs w:val="26"/>
        </w:rPr>
      </w:pP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6D2885" w:rsidRPr="006D2885">
        <w:rPr>
          <w:sz w:val="26"/>
          <w:szCs w:val="26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</w:t>
      </w:r>
      <w:proofErr w:type="gramEnd"/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1. 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 (далее – денежная компенсация), из средств бюджета муниципального образования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2. Под осуществлением депутатских полномочий понимается деятельность депутата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, предусмотренная Уставом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, Регламентом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3. 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 xml:space="preserve">4. Предельный размер денежной компенсации расходов, предусмотренных пунктом 7 настоящего Положения, составляет </w:t>
      </w:r>
      <w:r w:rsidR="00077ED4">
        <w:rPr>
          <w:sz w:val="26"/>
          <w:szCs w:val="26"/>
        </w:rPr>
        <w:t>одна тысяча восемьсот</w:t>
      </w:r>
      <w:r w:rsidR="006D2885" w:rsidRPr="006D2885">
        <w:rPr>
          <w:sz w:val="26"/>
          <w:szCs w:val="26"/>
        </w:rPr>
        <w:t xml:space="preserve"> рублей в </w:t>
      </w:r>
      <w:r w:rsidR="00077ED4">
        <w:rPr>
          <w:sz w:val="26"/>
          <w:szCs w:val="26"/>
        </w:rPr>
        <w:t>квартал</w:t>
      </w:r>
      <w:r w:rsidR="006D2885" w:rsidRPr="006D2885">
        <w:rPr>
          <w:sz w:val="26"/>
          <w:szCs w:val="26"/>
        </w:rPr>
        <w:t xml:space="preserve">, но не более </w:t>
      </w:r>
      <w:r>
        <w:rPr>
          <w:sz w:val="26"/>
          <w:szCs w:val="26"/>
        </w:rPr>
        <w:t xml:space="preserve">семи тысяч </w:t>
      </w:r>
      <w:r w:rsidR="00F54320">
        <w:rPr>
          <w:sz w:val="26"/>
          <w:szCs w:val="26"/>
        </w:rPr>
        <w:t>двухсот</w:t>
      </w:r>
      <w:r w:rsidR="006D2885" w:rsidRPr="006D2885">
        <w:rPr>
          <w:sz w:val="26"/>
          <w:szCs w:val="26"/>
        </w:rPr>
        <w:t xml:space="preserve"> рублей в год.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5. Финансирование выплат по компенсации расходов осуществляется за счет средств бюджета муниципального образования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в пределах бюджетных ассигнований, предусмотренных в бюджетной смете </w:t>
      </w:r>
      <w:r>
        <w:rPr>
          <w:sz w:val="26"/>
          <w:szCs w:val="26"/>
        </w:rPr>
        <w:t>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на очередной финансовый год.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6. При планировании бюджетных ассигнований для компенсации расходов налоговые и иные отчисления не предусматриваются.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7. Денежной компенсации подлежат следующие расходы: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 xml:space="preserve">- транспортные расходы; 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 xml:space="preserve">- расходы за пользование средствами связи; </w:t>
      </w:r>
    </w:p>
    <w:p w:rsidR="00E12928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6D2885" w:rsidRPr="006D2885">
        <w:rPr>
          <w:sz w:val="26"/>
          <w:szCs w:val="26"/>
        </w:rPr>
        <w:t xml:space="preserve">- 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 </w:t>
      </w:r>
    </w:p>
    <w:p w:rsidR="00004E90" w:rsidRDefault="00E12928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8. К транспортным расходам относятся расходы, связанные с проездом депутата к месту осуществления депутатских полномочий </w:t>
      </w:r>
      <w:r w:rsidR="001C1E7A">
        <w:rPr>
          <w:sz w:val="26"/>
          <w:szCs w:val="26"/>
        </w:rPr>
        <w:t>на территории</w:t>
      </w:r>
      <w:r w:rsidR="001C1E7A" w:rsidRPr="006D2885">
        <w:rPr>
          <w:sz w:val="26"/>
          <w:szCs w:val="26"/>
        </w:rPr>
        <w:t xml:space="preserve"> </w:t>
      </w:r>
      <w:r w:rsidR="001C1E7A"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1C1E7A"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и обратно на муниципальном и межмуниципальном транспорте, а в случае отсутствия транспортного соединения на личном или привлеченном транспорте.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 xml:space="preserve">Транспортные расходы компенсируются по фактическим затратам, подтвержденным проездными документами, в том числе электронным билетам. 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 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>9. К расходам за пользование средствами связи относятся расходы на мобильную и почтовую связь, а также за пользование информационно</w:t>
      </w:r>
      <w:r w:rsidR="00F54320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- телекоммуникационной связью сети «Интернет» в пределах размера денежной компенсации расходов, установленного пунктом 4 настоящего Положения. 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Документами, подтверждающими расходы на мобильную связь, а также за пользование информационно-телекоммуникационной связью сети «Интернет», являются: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- договор с оператором на предоставление услуг связи депутату в целях осуществления депутатских полномочий;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- детализированные счета, полученные от оператора связи, выставляемые за соответствующие отчетные периоды. </w:t>
      </w:r>
    </w:p>
    <w:p w:rsidR="00004E90" w:rsidRDefault="00004E90" w:rsidP="00004E90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10. </w:t>
      </w:r>
      <w:proofErr w:type="gramStart"/>
      <w:r w:rsidR="006D2885" w:rsidRPr="006D2885">
        <w:rPr>
          <w:sz w:val="26"/>
          <w:szCs w:val="26"/>
        </w:rPr>
        <w:t xml:space="preserve">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 </w:t>
      </w:r>
      <w:proofErr w:type="gramEnd"/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 xml:space="preserve"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 </w:t>
      </w:r>
      <w:r>
        <w:rPr>
          <w:sz w:val="26"/>
          <w:szCs w:val="26"/>
        </w:rPr>
        <w:t xml:space="preserve">   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11. Денежная компенсация производится на основании: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6D2885" w:rsidRPr="006D2885">
        <w:rPr>
          <w:sz w:val="26"/>
          <w:szCs w:val="26"/>
        </w:rPr>
        <w:t xml:space="preserve">- 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</w:t>
      </w:r>
      <w:r w:rsidR="006D2885" w:rsidRPr="006D2885">
        <w:rPr>
          <w:sz w:val="26"/>
          <w:szCs w:val="26"/>
        </w:rPr>
        <w:lastRenderedPageBreak/>
        <w:t>осуществления депутатских полномочий по форме, установленной приложением</w:t>
      </w:r>
      <w:proofErr w:type="gramEnd"/>
      <w:r w:rsidR="006D2885" w:rsidRPr="006D2885">
        <w:rPr>
          <w:sz w:val="26"/>
          <w:szCs w:val="26"/>
        </w:rPr>
        <w:t xml:space="preserve"> № 3 к настоящему Положению (далее – заявление);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- решения Комиссии по рассмотрению отчетов о расходах, связанных с осуществлением полномочий депутатов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(далее – Комиссия); </w:t>
      </w:r>
    </w:p>
    <w:p w:rsidR="00004E90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- распоряжения </w:t>
      </w:r>
      <w:r w:rsidRPr="00004E90">
        <w:rPr>
          <w:sz w:val="26"/>
          <w:szCs w:val="26"/>
        </w:rPr>
        <w:t>Главы муниципального образования 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о предоставлении денежной компенсации расходов, связанных с осуществлением полномочий депутатам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 (далее </w:t>
      </w:r>
      <w:proofErr w:type="gramStart"/>
      <w:r w:rsidR="006D2885" w:rsidRPr="006D2885">
        <w:rPr>
          <w:sz w:val="26"/>
          <w:szCs w:val="26"/>
        </w:rPr>
        <w:t>–р</w:t>
      </w:r>
      <w:proofErr w:type="gramEnd"/>
      <w:r w:rsidR="006D2885" w:rsidRPr="006D2885">
        <w:rPr>
          <w:sz w:val="26"/>
          <w:szCs w:val="26"/>
        </w:rPr>
        <w:t xml:space="preserve">аспоряжение). </w:t>
      </w:r>
    </w:p>
    <w:p w:rsidR="00B13C64" w:rsidRDefault="00004E90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12. 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13. Заявление подается депутатом в Комиссию в срок не позднее 5-го числа месяца, следующего за отчетным </w:t>
      </w:r>
      <w:r w:rsidR="00F54320">
        <w:rPr>
          <w:sz w:val="26"/>
          <w:szCs w:val="26"/>
        </w:rPr>
        <w:t>кварталом</w:t>
      </w:r>
      <w:r w:rsidR="006D2885" w:rsidRPr="006D2885">
        <w:rPr>
          <w:sz w:val="26"/>
          <w:szCs w:val="26"/>
        </w:rPr>
        <w:t xml:space="preserve">, за исключением отчета за </w:t>
      </w:r>
      <w:r w:rsidR="00F54320">
        <w:rPr>
          <w:sz w:val="26"/>
          <w:szCs w:val="26"/>
        </w:rPr>
        <w:t>4 квартал</w:t>
      </w:r>
      <w:r w:rsidR="006D2885" w:rsidRPr="006D2885">
        <w:rPr>
          <w:sz w:val="26"/>
          <w:szCs w:val="26"/>
        </w:rPr>
        <w:t xml:space="preserve">, который представляется не позднее 20 декабря текущего года, где регистрируется в день поступления секретарем Комиссии.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14. Комиссия в течение двух рабочих дней осуществляет рассмотрение представленных заявлений.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15. По окончании рассмотрения представленных заявлений в случае выявления нарушений секретарь Комиссии в тот же день информирует депутата телефонограммой либо письменным уведомлением о выявленных нарушениях, которые должны быть устранены не позднее пяти календарных дней со дня получения депутатом телефонограммы или письменного уведомления соответственно. При непринятии депутатом мер по устранению выявленных нарушений в срок, установленный в настоящем пункте, либо </w:t>
      </w:r>
      <w:r w:rsidRPr="006D2885">
        <w:rPr>
          <w:sz w:val="26"/>
          <w:szCs w:val="26"/>
        </w:rPr>
        <w:t>непредставление</w:t>
      </w:r>
      <w:r w:rsidR="006D2885" w:rsidRPr="006D2885">
        <w:rPr>
          <w:sz w:val="26"/>
          <w:szCs w:val="26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 16. В срок не позднее семи рабочих дней со дня регистрации заявления Комиссия проводит заседание. После заседания в срок не позднее 2 рабочих дней Комиссия передает </w:t>
      </w:r>
      <w:r>
        <w:rPr>
          <w:sz w:val="26"/>
          <w:szCs w:val="26"/>
        </w:rPr>
        <w:t>Главе муниципального образования  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представленные депутатами заявления, решение Комиссии и протокол заседания Комиссии. В соответствии с документами, представленными Комиссией, </w:t>
      </w:r>
      <w:r>
        <w:rPr>
          <w:sz w:val="26"/>
          <w:szCs w:val="26"/>
        </w:rPr>
        <w:t>Глава муниципального образования  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в двухдневный срок со дня их получения издает распоряжение.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17. Денежная компенсация производится в срок не позднее 20 числа месяца следующего за отчетным </w:t>
      </w:r>
      <w:r w:rsidR="00125305">
        <w:rPr>
          <w:sz w:val="26"/>
          <w:szCs w:val="26"/>
        </w:rPr>
        <w:t>кварталом</w:t>
      </w:r>
      <w:r w:rsidR="006D2885" w:rsidRPr="006D2885">
        <w:rPr>
          <w:sz w:val="26"/>
          <w:szCs w:val="26"/>
        </w:rPr>
        <w:t xml:space="preserve"> путем перечисления денежных средств на расчетный счет по реквизитам, указанным в заявлении депутата. </w:t>
      </w:r>
    </w:p>
    <w:p w:rsidR="00B13C64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18. Если сумма фактических расходов, связанных с осуществлением депутатских полномочий, превышает предельный размер </w:t>
      </w:r>
      <w:r w:rsidR="00077ED4" w:rsidRPr="00077ED4">
        <w:rPr>
          <w:sz w:val="26"/>
          <w:szCs w:val="26"/>
        </w:rPr>
        <w:t>квартальной</w:t>
      </w:r>
      <w:r w:rsidR="006D2885" w:rsidRPr="006D2885">
        <w:rPr>
          <w:sz w:val="26"/>
          <w:szCs w:val="26"/>
        </w:rPr>
        <w:t xml:space="preserve"> денежной компенсации расходов, установленной пунктом 4 настоящего Положения, то сумма превышения компенсируется частями </w:t>
      </w:r>
      <w:r w:rsidR="006D2885" w:rsidRPr="00077ED4">
        <w:rPr>
          <w:sz w:val="26"/>
          <w:szCs w:val="26"/>
        </w:rPr>
        <w:t>еже</w:t>
      </w:r>
      <w:r w:rsidR="00077ED4" w:rsidRPr="00077ED4">
        <w:rPr>
          <w:sz w:val="26"/>
          <w:szCs w:val="26"/>
        </w:rPr>
        <w:t>квартально</w:t>
      </w:r>
      <w:r w:rsidR="00077ED4">
        <w:rPr>
          <w:color w:val="FF0000"/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 </w:t>
      </w:r>
    </w:p>
    <w:p w:rsidR="0062320F" w:rsidRDefault="00B13C64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19. Ответственность за достоверность отчета возлагается на депутата в соответствии с действующим законодательством.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D2885" w:rsidRPr="006D2885">
        <w:rPr>
          <w:sz w:val="26"/>
          <w:szCs w:val="26"/>
        </w:rPr>
        <w:t xml:space="preserve">Приложение №1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D2885" w:rsidRPr="006D2885">
        <w:rPr>
          <w:sz w:val="26"/>
          <w:szCs w:val="26"/>
        </w:rPr>
        <w:t xml:space="preserve">к Положению о размерах и порядке </w:t>
      </w:r>
      <w:r>
        <w:rPr>
          <w:sz w:val="26"/>
          <w:szCs w:val="26"/>
        </w:rPr>
        <w:t xml:space="preserve">   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D2885" w:rsidRPr="006D2885">
        <w:rPr>
          <w:sz w:val="26"/>
          <w:szCs w:val="26"/>
        </w:rPr>
        <w:t xml:space="preserve">предоставления денежной компенсации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D2885" w:rsidRPr="006D2885">
        <w:rPr>
          <w:sz w:val="26"/>
          <w:szCs w:val="26"/>
        </w:rPr>
        <w:t xml:space="preserve">расходов, связанных с осуществлением </w:t>
      </w:r>
      <w:r>
        <w:rPr>
          <w:sz w:val="26"/>
          <w:szCs w:val="26"/>
        </w:rPr>
        <w:t xml:space="preserve">     </w:t>
      </w:r>
    </w:p>
    <w:p w:rsidR="0062320F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D2885" w:rsidRPr="006D2885">
        <w:rPr>
          <w:sz w:val="26"/>
          <w:szCs w:val="26"/>
        </w:rPr>
        <w:t xml:space="preserve">с осуществлением полномочий депутату </w:t>
      </w:r>
      <w:r>
        <w:rPr>
          <w:sz w:val="26"/>
          <w:szCs w:val="26"/>
        </w:rPr>
        <w:t xml:space="preserve"> </w:t>
      </w:r>
    </w:p>
    <w:p w:rsidR="00B950F7" w:rsidRDefault="0062320F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B950F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Совета депутатов  Воргинского сельского </w:t>
      </w:r>
      <w:r w:rsidR="00B950F7">
        <w:rPr>
          <w:sz w:val="26"/>
          <w:szCs w:val="26"/>
        </w:rPr>
        <w:t xml:space="preserve"> 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2320F">
        <w:rPr>
          <w:sz w:val="26"/>
          <w:szCs w:val="26"/>
        </w:rPr>
        <w:t xml:space="preserve">поселения Ершичского района </w:t>
      </w:r>
      <w:proofErr w:type="gramStart"/>
      <w:r w:rsidR="0062320F">
        <w:rPr>
          <w:sz w:val="26"/>
          <w:szCs w:val="26"/>
        </w:rPr>
        <w:t>Смоленской</w:t>
      </w:r>
      <w:proofErr w:type="gramEnd"/>
      <w:r w:rsidR="0062320F">
        <w:rPr>
          <w:sz w:val="26"/>
          <w:szCs w:val="26"/>
        </w:rPr>
        <w:t xml:space="preserve">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2320F">
        <w:rPr>
          <w:sz w:val="26"/>
          <w:szCs w:val="26"/>
        </w:rPr>
        <w:t>области</w:t>
      </w:r>
      <w:r w:rsidR="006D2885" w:rsidRPr="006D2885">
        <w:rPr>
          <w:sz w:val="26"/>
          <w:szCs w:val="26"/>
        </w:rPr>
        <w:t xml:space="preserve">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6D2885" w:rsidRPr="006D2885">
        <w:rPr>
          <w:sz w:val="26"/>
          <w:szCs w:val="26"/>
        </w:rPr>
        <w:t xml:space="preserve">В Комиссию по рассмотрению отчетов о </w:t>
      </w:r>
      <w:r>
        <w:rPr>
          <w:sz w:val="26"/>
          <w:szCs w:val="26"/>
        </w:rPr>
        <w:t xml:space="preserve">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gramStart"/>
      <w:r w:rsidR="006D2885" w:rsidRPr="006D2885">
        <w:rPr>
          <w:sz w:val="26"/>
          <w:szCs w:val="26"/>
        </w:rPr>
        <w:t>расходах</w:t>
      </w:r>
      <w:proofErr w:type="gramEnd"/>
      <w:r w:rsidR="006D2885" w:rsidRPr="006D2885">
        <w:rPr>
          <w:sz w:val="26"/>
          <w:szCs w:val="26"/>
        </w:rPr>
        <w:t xml:space="preserve">, связанных с осуществлением </w:t>
      </w:r>
      <w:r>
        <w:rPr>
          <w:sz w:val="26"/>
          <w:szCs w:val="26"/>
        </w:rPr>
        <w:t xml:space="preserve">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полномочий депутатов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Воргинского сельского поселения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Ершичского района Смоленской области</w:t>
      </w:r>
      <w:r w:rsidRPr="006D2885">
        <w:rPr>
          <w:sz w:val="26"/>
          <w:szCs w:val="26"/>
        </w:rPr>
        <w:t xml:space="preserve">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6D2885" w:rsidRPr="006D2885">
        <w:rPr>
          <w:sz w:val="26"/>
          <w:szCs w:val="26"/>
        </w:rPr>
        <w:t xml:space="preserve">депутата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 </w:t>
      </w:r>
    </w:p>
    <w:p w:rsidR="00B950F7" w:rsidRDefault="00B950F7" w:rsidP="00E1292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сельского поселения Ершичского района </w:t>
      </w:r>
    </w:p>
    <w:p w:rsidR="00B950F7" w:rsidRDefault="00B950F7" w:rsidP="00B950F7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Смоленской области</w:t>
      </w:r>
      <w:r w:rsidRPr="006D2885">
        <w:rPr>
          <w:sz w:val="26"/>
          <w:szCs w:val="26"/>
        </w:rPr>
        <w:t xml:space="preserve"> </w:t>
      </w:r>
    </w:p>
    <w:p w:rsidR="00B950F7" w:rsidRDefault="00B950F7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D2885" w:rsidRPr="006D2885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</w:t>
      </w:r>
      <w:r w:rsidR="006D2885" w:rsidRPr="006D2885">
        <w:rPr>
          <w:sz w:val="26"/>
          <w:szCs w:val="26"/>
        </w:rPr>
        <w:t xml:space="preserve"> </w:t>
      </w:r>
    </w:p>
    <w:p w:rsidR="00B950F7" w:rsidRDefault="00B950F7" w:rsidP="00B950F7">
      <w:pPr>
        <w:tabs>
          <w:tab w:val="left" w:pos="5566"/>
        </w:tabs>
        <w:rPr>
          <w:sz w:val="24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6D2885" w:rsidRPr="00B950F7">
        <w:rPr>
          <w:sz w:val="24"/>
          <w:szCs w:val="26"/>
        </w:rPr>
        <w:t xml:space="preserve">( фамилия, имя, отчество) </w:t>
      </w:r>
      <w:r w:rsidRPr="00B950F7">
        <w:rPr>
          <w:sz w:val="24"/>
          <w:szCs w:val="26"/>
        </w:rPr>
        <w:t xml:space="preserve"> </w:t>
      </w:r>
    </w:p>
    <w:p w:rsidR="00B950F7" w:rsidRDefault="00B950F7" w:rsidP="00B950F7">
      <w:pPr>
        <w:tabs>
          <w:tab w:val="left" w:pos="5566"/>
        </w:tabs>
        <w:rPr>
          <w:sz w:val="24"/>
          <w:szCs w:val="26"/>
        </w:rPr>
      </w:pPr>
    </w:p>
    <w:p w:rsidR="00B950F7" w:rsidRDefault="00B950F7" w:rsidP="00B950F7">
      <w:pPr>
        <w:tabs>
          <w:tab w:val="left" w:pos="5566"/>
        </w:tabs>
        <w:rPr>
          <w:sz w:val="26"/>
          <w:szCs w:val="26"/>
        </w:rPr>
      </w:pPr>
      <w:r w:rsidRPr="00B950F7">
        <w:rPr>
          <w:sz w:val="24"/>
          <w:szCs w:val="26"/>
        </w:rPr>
        <w:t xml:space="preserve">           </w:t>
      </w:r>
    </w:p>
    <w:p w:rsidR="00B950F7" w:rsidRDefault="006D2885" w:rsidP="00B950F7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ЗАЯВЛЕНИЕ </w:t>
      </w:r>
    </w:p>
    <w:p w:rsidR="00B950F7" w:rsidRDefault="006D2885" w:rsidP="00B950F7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О ДЕНЕЖНОЙ КОМПЕНСАЦИИ РАСХОДОВ, СВЯЗАННЫХ С ОСУЩЕСТВЛЕНИЕМ ПОЛНОМОЧИЙ ДЕПУТАТА </w:t>
      </w:r>
    </w:p>
    <w:p w:rsidR="00F846E1" w:rsidRDefault="00B950F7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2885" w:rsidRPr="006D2885">
        <w:rPr>
          <w:sz w:val="26"/>
          <w:szCs w:val="26"/>
        </w:rPr>
        <w:t>Прошу компенсировать мне расходы, связанные с осуществлен</w:t>
      </w:r>
      <w:r w:rsidR="00F846E1">
        <w:rPr>
          <w:sz w:val="26"/>
          <w:szCs w:val="26"/>
        </w:rPr>
        <w:t xml:space="preserve">ия </w:t>
      </w:r>
      <w:r w:rsidR="006D2885" w:rsidRPr="006D2885">
        <w:rPr>
          <w:sz w:val="26"/>
          <w:szCs w:val="26"/>
        </w:rPr>
        <w:t xml:space="preserve"> </w:t>
      </w:r>
      <w:r w:rsidR="00F846E1" w:rsidRPr="00F846E1">
        <w:rPr>
          <w:sz w:val="26"/>
          <w:szCs w:val="26"/>
        </w:rPr>
        <w:t xml:space="preserve">полномочий депутата, на сумму _____________________ руб. _____ коп. </w:t>
      </w: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846E1">
        <w:rPr>
          <w:sz w:val="26"/>
          <w:szCs w:val="26"/>
        </w:rPr>
        <w:t xml:space="preserve">Денежную компенсацию прошу перечислить на мой расчетный счет </w:t>
      </w:r>
    </w:p>
    <w:p w:rsidR="00E30647" w:rsidRDefault="00F846E1" w:rsidP="00B950F7">
      <w:pPr>
        <w:tabs>
          <w:tab w:val="left" w:pos="5566"/>
        </w:tabs>
        <w:rPr>
          <w:sz w:val="26"/>
          <w:szCs w:val="26"/>
        </w:rPr>
      </w:pPr>
      <w:r w:rsidRPr="00F846E1">
        <w:rPr>
          <w:sz w:val="26"/>
          <w:szCs w:val="26"/>
        </w:rPr>
        <w:t>№ _____________________ в ______________________________________</w:t>
      </w:r>
      <w:r w:rsidRPr="00F846E1">
        <w:sym w:font="Symbol" w:char="F02A"/>
      </w:r>
      <w:r w:rsidRPr="00F846E1">
        <w:rPr>
          <w:sz w:val="26"/>
          <w:szCs w:val="26"/>
        </w:rPr>
        <w:t xml:space="preserve"> </w:t>
      </w:r>
    </w:p>
    <w:p w:rsidR="00E30647" w:rsidRDefault="00E30647" w:rsidP="00B950F7">
      <w:pPr>
        <w:tabs>
          <w:tab w:val="left" w:pos="5566"/>
        </w:tabs>
      </w:pPr>
      <w:r>
        <w:t xml:space="preserve">                                                                          </w:t>
      </w:r>
      <w:r w:rsidR="00F846E1" w:rsidRPr="00F846E1">
        <w:t>наименование отделения, филиала</w:t>
      </w:r>
      <w:r w:rsidR="00F846E1">
        <w:t xml:space="preserve"> банка </w:t>
      </w:r>
    </w:p>
    <w:p w:rsidR="00E30647" w:rsidRDefault="00F846E1" w:rsidP="00B950F7">
      <w:pPr>
        <w:tabs>
          <w:tab w:val="left" w:pos="5566"/>
        </w:tabs>
        <w:rPr>
          <w:sz w:val="26"/>
          <w:szCs w:val="26"/>
        </w:rPr>
      </w:pPr>
      <w:r w:rsidRPr="00E30647">
        <w:rPr>
          <w:sz w:val="26"/>
          <w:szCs w:val="26"/>
        </w:rPr>
        <w:t xml:space="preserve">Приложение: </w:t>
      </w:r>
    </w:p>
    <w:p w:rsidR="00E30647" w:rsidRDefault="00F846E1" w:rsidP="00B950F7">
      <w:pPr>
        <w:tabs>
          <w:tab w:val="left" w:pos="5566"/>
        </w:tabs>
        <w:rPr>
          <w:sz w:val="26"/>
          <w:szCs w:val="26"/>
        </w:rPr>
      </w:pPr>
      <w:r w:rsidRPr="00E30647">
        <w:rPr>
          <w:sz w:val="26"/>
          <w:szCs w:val="26"/>
        </w:rPr>
        <w:t xml:space="preserve">1) отчет о расходах, связанных с осуществлением полномочий депутата за _________ 20___ года; </w:t>
      </w:r>
    </w:p>
    <w:p w:rsidR="00E30647" w:rsidRDefault="00F846E1" w:rsidP="00B950F7">
      <w:pPr>
        <w:tabs>
          <w:tab w:val="left" w:pos="5566"/>
        </w:tabs>
      </w:pPr>
      <w:r w:rsidRPr="00E30647">
        <w:rPr>
          <w:sz w:val="26"/>
          <w:szCs w:val="26"/>
        </w:rPr>
        <w:t>2) перечень случаев использования личного (привлеченного) транспорта в целях осуществления депутатских полномочий.</w:t>
      </w:r>
      <w:r w:rsidRPr="00E30647">
        <w:rPr>
          <w:sz w:val="24"/>
        </w:rPr>
        <w:t xml:space="preserve"> </w:t>
      </w:r>
    </w:p>
    <w:p w:rsidR="00E30647" w:rsidRDefault="00E30647" w:rsidP="00B950F7">
      <w:pPr>
        <w:tabs>
          <w:tab w:val="left" w:pos="5566"/>
        </w:tabs>
        <w:rPr>
          <w:sz w:val="26"/>
          <w:szCs w:val="26"/>
        </w:rPr>
      </w:pPr>
      <w:r w:rsidRPr="00E30647">
        <w:rPr>
          <w:sz w:val="26"/>
          <w:szCs w:val="26"/>
        </w:rPr>
        <w:t>Д</w:t>
      </w:r>
      <w:r w:rsidR="00F846E1" w:rsidRPr="00E30647">
        <w:rPr>
          <w:sz w:val="26"/>
          <w:szCs w:val="26"/>
        </w:rPr>
        <w:t xml:space="preserve">епутат </w:t>
      </w:r>
    </w:p>
    <w:p w:rsidR="00E30647" w:rsidRPr="00E30647" w:rsidRDefault="00E30647" w:rsidP="00B950F7">
      <w:pPr>
        <w:tabs>
          <w:tab w:val="left" w:pos="5566"/>
        </w:tabs>
        <w:rPr>
          <w:sz w:val="26"/>
          <w:szCs w:val="26"/>
        </w:rPr>
      </w:pPr>
    </w:p>
    <w:p w:rsidR="00E30647" w:rsidRDefault="00F846E1" w:rsidP="00B950F7">
      <w:pPr>
        <w:tabs>
          <w:tab w:val="left" w:pos="5566"/>
        </w:tabs>
      </w:pPr>
      <w:r>
        <w:t>______________________________________</w:t>
      </w:r>
      <w:r w:rsidR="00E30647">
        <w:t>___________________</w:t>
      </w:r>
      <w:r>
        <w:t xml:space="preserve"> </w:t>
      </w:r>
      <w:r w:rsidR="00E30647">
        <w:t xml:space="preserve">   </w:t>
      </w:r>
      <w:r>
        <w:t xml:space="preserve">_________ </w:t>
      </w:r>
      <w:r w:rsidR="00E30647">
        <w:t xml:space="preserve">  </w:t>
      </w:r>
      <w:r>
        <w:t>_______________</w:t>
      </w:r>
      <w:r w:rsidR="00E30647">
        <w:t>________</w:t>
      </w:r>
      <w:r>
        <w:t xml:space="preserve"> </w:t>
      </w:r>
    </w:p>
    <w:p w:rsidR="00E30647" w:rsidRDefault="00F846E1" w:rsidP="00B950F7">
      <w:pPr>
        <w:tabs>
          <w:tab w:val="left" w:pos="5566"/>
        </w:tabs>
      </w:pPr>
      <w:r>
        <w:t xml:space="preserve">наименование представительного органа местного самоуправления </w:t>
      </w:r>
      <w:r w:rsidR="00E30647">
        <w:t xml:space="preserve">  </w:t>
      </w:r>
      <w:r>
        <w:t xml:space="preserve">(подпись) </w:t>
      </w:r>
      <w:r w:rsidR="00E30647">
        <w:t xml:space="preserve">     </w:t>
      </w:r>
      <w:r>
        <w:t xml:space="preserve">фамилия, имя, отчество </w:t>
      </w:r>
    </w:p>
    <w:p w:rsidR="00E30647" w:rsidRDefault="00E30647" w:rsidP="00B950F7">
      <w:pPr>
        <w:tabs>
          <w:tab w:val="left" w:pos="5566"/>
        </w:tabs>
      </w:pPr>
    </w:p>
    <w:p w:rsidR="00E30647" w:rsidRDefault="00F846E1" w:rsidP="00B950F7">
      <w:pPr>
        <w:tabs>
          <w:tab w:val="left" w:pos="5566"/>
        </w:tabs>
      </w:pPr>
      <w:r>
        <w:t xml:space="preserve">Дата </w:t>
      </w:r>
    </w:p>
    <w:p w:rsidR="00E30647" w:rsidRDefault="00E30647" w:rsidP="00B950F7">
      <w:pPr>
        <w:tabs>
          <w:tab w:val="left" w:pos="5566"/>
        </w:tabs>
      </w:pPr>
    </w:p>
    <w:p w:rsidR="00E30647" w:rsidRDefault="00E30647" w:rsidP="00B950F7">
      <w:pPr>
        <w:tabs>
          <w:tab w:val="left" w:pos="5566"/>
        </w:tabs>
      </w:pPr>
      <w:r>
        <w:t>_______________________</w:t>
      </w: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  <w:r>
        <w:sym w:font="Symbol" w:char="F02A"/>
      </w:r>
      <w:r>
        <w:t xml:space="preserve"> Указывается в случае перечисления денежной компенсации на расчетный счет депутата.</w:t>
      </w: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</w:p>
    <w:p w:rsidR="00F846E1" w:rsidRDefault="00F846E1" w:rsidP="00B950F7">
      <w:pPr>
        <w:tabs>
          <w:tab w:val="left" w:pos="5566"/>
        </w:tabs>
        <w:rPr>
          <w:sz w:val="26"/>
          <w:szCs w:val="26"/>
        </w:rPr>
      </w:pP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6D2885" w:rsidRPr="006D2885">
        <w:rPr>
          <w:sz w:val="26"/>
          <w:szCs w:val="26"/>
        </w:rPr>
        <w:t xml:space="preserve"> Приложение № 2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к Положению о размерах и порядке </w:t>
      </w:r>
      <w:r>
        <w:rPr>
          <w:sz w:val="26"/>
          <w:szCs w:val="26"/>
        </w:rPr>
        <w:t xml:space="preserve">          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предоставления денежной компенсации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885" w:rsidRPr="006D2885">
        <w:rPr>
          <w:sz w:val="26"/>
          <w:szCs w:val="26"/>
        </w:rPr>
        <w:t xml:space="preserve">расходов, связанных с осуществлением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полномочий депутату </w:t>
      </w:r>
      <w:r w:rsidR="00B950F7" w:rsidRPr="000C13F9">
        <w:rPr>
          <w:sz w:val="26"/>
          <w:szCs w:val="26"/>
        </w:rPr>
        <w:t>Совета депутатов</w:t>
      </w:r>
      <w:r w:rsidR="00B950F7">
        <w:rPr>
          <w:sz w:val="26"/>
          <w:szCs w:val="26"/>
        </w:rPr>
        <w:t xml:space="preserve">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950F7">
        <w:rPr>
          <w:sz w:val="26"/>
          <w:szCs w:val="26"/>
        </w:rPr>
        <w:t xml:space="preserve">Воргинского сельского поселения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950F7">
        <w:rPr>
          <w:sz w:val="26"/>
          <w:szCs w:val="26"/>
        </w:rPr>
        <w:t>Ершичского района Смоленской области</w:t>
      </w:r>
      <w:r w:rsidR="00B950F7" w:rsidRPr="006D2885">
        <w:rPr>
          <w:sz w:val="26"/>
          <w:szCs w:val="26"/>
        </w:rPr>
        <w:t xml:space="preserve"> </w:t>
      </w: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</w:p>
    <w:p w:rsidR="00ED167B" w:rsidRDefault="00ED167B" w:rsidP="00B950F7">
      <w:pPr>
        <w:tabs>
          <w:tab w:val="left" w:pos="5566"/>
        </w:tabs>
        <w:rPr>
          <w:sz w:val="26"/>
          <w:szCs w:val="26"/>
        </w:rPr>
      </w:pPr>
    </w:p>
    <w:p w:rsidR="00ED167B" w:rsidRDefault="006D2885" w:rsidP="00ED167B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Отчет </w:t>
      </w:r>
    </w:p>
    <w:p w:rsidR="00ED167B" w:rsidRDefault="006D2885" w:rsidP="00ED167B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о расходах, связанных с осуществлением полномочий депутата </w:t>
      </w:r>
      <w:r w:rsidR="00ED167B" w:rsidRPr="000C13F9">
        <w:rPr>
          <w:sz w:val="26"/>
          <w:szCs w:val="26"/>
        </w:rPr>
        <w:t>Совета депутатов</w:t>
      </w:r>
      <w:r w:rsidR="00ED167B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ED167B" w:rsidRPr="006D2885">
        <w:rPr>
          <w:sz w:val="26"/>
          <w:szCs w:val="26"/>
        </w:rPr>
        <w:t xml:space="preserve"> </w:t>
      </w:r>
    </w:p>
    <w:p w:rsidR="00ED167B" w:rsidRDefault="006D2885" w:rsidP="00ED167B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за ________________ 20_____ г.</w:t>
      </w:r>
    </w:p>
    <w:p w:rsidR="00ED167B" w:rsidRDefault="003728BA" w:rsidP="003728BA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(квартал)</w:t>
      </w:r>
    </w:p>
    <w:p w:rsidR="00ED167B" w:rsidRDefault="00ED167B" w:rsidP="00ED167B">
      <w:pPr>
        <w:tabs>
          <w:tab w:val="left" w:pos="5566"/>
        </w:tabs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ED167B" w:rsidTr="00ED167B">
        <w:tc>
          <w:tcPr>
            <w:tcW w:w="817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3" w:type="dxa"/>
          </w:tcPr>
          <w:p w:rsidR="00ED167B" w:rsidRP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 w:rsidRPr="00ED167B">
              <w:rPr>
                <w:sz w:val="26"/>
                <w:szCs w:val="26"/>
              </w:rPr>
              <w:t>Виды фактически произведенных расходов</w:t>
            </w:r>
          </w:p>
        </w:tc>
        <w:tc>
          <w:tcPr>
            <w:tcW w:w="2605" w:type="dxa"/>
          </w:tcPr>
          <w:p w:rsidR="00ED167B" w:rsidRP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 w:rsidRPr="00ED167B">
              <w:rPr>
                <w:sz w:val="26"/>
                <w:szCs w:val="26"/>
              </w:rPr>
              <w:t>Документы, подтверждающие фактически произведенные расходы</w:t>
            </w:r>
          </w:p>
        </w:tc>
        <w:tc>
          <w:tcPr>
            <w:tcW w:w="2606" w:type="dxa"/>
          </w:tcPr>
          <w:p w:rsidR="00ED167B" w:rsidRP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 w:rsidRPr="00ED167B">
              <w:rPr>
                <w:sz w:val="26"/>
                <w:szCs w:val="26"/>
              </w:rPr>
              <w:t>Суммы фактически произведенных расходов (рублей)</w:t>
            </w:r>
          </w:p>
        </w:tc>
      </w:tr>
      <w:tr w:rsidR="00ED167B" w:rsidTr="00ED167B">
        <w:tc>
          <w:tcPr>
            <w:tcW w:w="817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</w:tr>
      <w:tr w:rsidR="00ED167B" w:rsidTr="00ED167B">
        <w:tc>
          <w:tcPr>
            <w:tcW w:w="817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</w:tr>
      <w:tr w:rsidR="00ED167B" w:rsidTr="00ED167B">
        <w:tc>
          <w:tcPr>
            <w:tcW w:w="817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ED167B" w:rsidRDefault="00ED167B" w:rsidP="00ED167B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167B" w:rsidRDefault="00ED167B" w:rsidP="00ED167B">
      <w:pPr>
        <w:tabs>
          <w:tab w:val="left" w:pos="5566"/>
        </w:tabs>
        <w:jc w:val="center"/>
        <w:rPr>
          <w:sz w:val="26"/>
          <w:szCs w:val="26"/>
        </w:rPr>
      </w:pPr>
    </w:p>
    <w:p w:rsidR="00ED167B" w:rsidRDefault="00ED167B" w:rsidP="00ED167B">
      <w:pPr>
        <w:tabs>
          <w:tab w:val="left" w:pos="556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D2885" w:rsidRPr="006D2885">
        <w:rPr>
          <w:sz w:val="26"/>
          <w:szCs w:val="26"/>
        </w:rPr>
        <w:t>Итого на общую сумму ___</w:t>
      </w:r>
      <w:r>
        <w:rPr>
          <w:sz w:val="26"/>
          <w:szCs w:val="26"/>
        </w:rPr>
        <w:t>___________________. (прописью)</w:t>
      </w:r>
    </w:p>
    <w:p w:rsidR="00ED167B" w:rsidRDefault="006D2885" w:rsidP="00ED167B">
      <w:pPr>
        <w:tabs>
          <w:tab w:val="left" w:pos="5566"/>
        </w:tabs>
        <w:rPr>
          <w:sz w:val="26"/>
          <w:szCs w:val="26"/>
        </w:rPr>
      </w:pPr>
      <w:r w:rsidRPr="006D2885">
        <w:rPr>
          <w:sz w:val="26"/>
          <w:szCs w:val="26"/>
        </w:rPr>
        <w:t xml:space="preserve">Приложение: </w:t>
      </w:r>
    </w:p>
    <w:p w:rsidR="00ED167B" w:rsidRDefault="006D2885" w:rsidP="00ED167B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________________________________________________</w:t>
      </w:r>
      <w:r w:rsidR="002D6ACF">
        <w:rPr>
          <w:sz w:val="26"/>
          <w:szCs w:val="26"/>
        </w:rPr>
        <w:t>________________________</w:t>
      </w:r>
      <w:r w:rsidRPr="006D2885">
        <w:rPr>
          <w:sz w:val="26"/>
          <w:szCs w:val="26"/>
        </w:rPr>
        <w:t xml:space="preserve">. </w:t>
      </w:r>
      <w:r w:rsidRPr="006D2885">
        <w:rPr>
          <w:sz w:val="26"/>
          <w:szCs w:val="26"/>
        </w:rPr>
        <w:sym w:font="Symbol" w:char="F02A"/>
      </w:r>
      <w:r w:rsidRPr="006D2885">
        <w:rPr>
          <w:sz w:val="26"/>
          <w:szCs w:val="26"/>
        </w:rPr>
        <w:t xml:space="preserve"> </w:t>
      </w:r>
    </w:p>
    <w:p w:rsidR="002D6ACF" w:rsidRDefault="002D6ACF" w:rsidP="00ED167B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6D2885" w:rsidP="002D6ACF">
      <w:pPr>
        <w:tabs>
          <w:tab w:val="left" w:pos="5566"/>
        </w:tabs>
        <w:rPr>
          <w:sz w:val="26"/>
          <w:szCs w:val="26"/>
        </w:rPr>
      </w:pPr>
      <w:r w:rsidRPr="006D2885">
        <w:rPr>
          <w:sz w:val="26"/>
          <w:szCs w:val="26"/>
        </w:rPr>
        <w:t xml:space="preserve">Депутат </w:t>
      </w:r>
      <w:r w:rsidR="002D6ACF" w:rsidRPr="000C13F9">
        <w:rPr>
          <w:sz w:val="26"/>
          <w:szCs w:val="26"/>
        </w:rPr>
        <w:t>Совета депутатов</w:t>
      </w:r>
      <w:r w:rsidR="002D6ACF">
        <w:rPr>
          <w:sz w:val="26"/>
          <w:szCs w:val="26"/>
        </w:rPr>
        <w:t xml:space="preserve"> Воргинского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Ершичского района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  <w:r w:rsidRPr="006D28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</w:t>
      </w:r>
      <w:r w:rsidR="006D2885" w:rsidRPr="006D2885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>______________</w:t>
      </w:r>
      <w:r>
        <w:rPr>
          <w:sz w:val="26"/>
          <w:szCs w:val="26"/>
        </w:rPr>
        <w:t>______</w:t>
      </w:r>
      <w:r w:rsidR="006D2885" w:rsidRPr="006D2885">
        <w:rPr>
          <w:sz w:val="26"/>
          <w:szCs w:val="26"/>
        </w:rPr>
        <w:t xml:space="preserve"> </w:t>
      </w:r>
    </w:p>
    <w:p w:rsidR="002D6ACF" w:rsidRDefault="002D6ACF" w:rsidP="002D6ACF">
      <w:pPr>
        <w:tabs>
          <w:tab w:val="left" w:pos="5566"/>
        </w:tabs>
      </w:pPr>
      <w:r w:rsidRPr="002D6ACF">
        <w:t xml:space="preserve">                                                                                </w:t>
      </w:r>
      <w:r>
        <w:t xml:space="preserve">                           </w:t>
      </w:r>
      <w:r w:rsidRPr="002D6ACF">
        <w:t xml:space="preserve">   </w:t>
      </w:r>
      <w:r w:rsidR="006D2885" w:rsidRPr="002D6ACF">
        <w:t xml:space="preserve">(подпись) </w:t>
      </w:r>
      <w:r w:rsidRPr="002D6ACF">
        <w:t xml:space="preserve">         </w:t>
      </w:r>
      <w:r>
        <w:t xml:space="preserve">               </w:t>
      </w:r>
      <w:r w:rsidR="006D2885" w:rsidRPr="002D6ACF">
        <w:t xml:space="preserve">фамилия, имя, отчество </w:t>
      </w:r>
    </w:p>
    <w:p w:rsidR="002D6ACF" w:rsidRDefault="002D6ACF" w:rsidP="002D6ACF">
      <w:pPr>
        <w:tabs>
          <w:tab w:val="left" w:pos="5566"/>
        </w:tabs>
      </w:pPr>
    </w:p>
    <w:p w:rsidR="002D6ACF" w:rsidRDefault="006D2885" w:rsidP="002D6ACF">
      <w:pPr>
        <w:tabs>
          <w:tab w:val="left" w:pos="5566"/>
        </w:tabs>
        <w:rPr>
          <w:sz w:val="26"/>
          <w:szCs w:val="26"/>
        </w:rPr>
      </w:pPr>
      <w:r w:rsidRPr="006D2885">
        <w:rPr>
          <w:sz w:val="26"/>
          <w:szCs w:val="26"/>
        </w:rPr>
        <w:t xml:space="preserve">_______________ </w:t>
      </w:r>
    </w:p>
    <w:p w:rsidR="002D6ACF" w:rsidRPr="002D6ACF" w:rsidRDefault="006D2885" w:rsidP="002D6ACF">
      <w:pPr>
        <w:tabs>
          <w:tab w:val="left" w:pos="5566"/>
        </w:tabs>
      </w:pPr>
      <w:r w:rsidRPr="002D6ACF">
        <w:t xml:space="preserve">(дата сдачи отчета)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2D6ACF" w:rsidRPr="002D6ACF" w:rsidRDefault="006D2885" w:rsidP="002D6ACF">
      <w:pPr>
        <w:tabs>
          <w:tab w:val="left" w:pos="5566"/>
        </w:tabs>
      </w:pPr>
      <w:r w:rsidRPr="002D6ACF">
        <w:sym w:font="Symbol" w:char="F02A"/>
      </w:r>
      <w:r w:rsidRPr="002D6ACF">
        <w:t xml:space="preserve"> Указываются прилагаемые документы, подтверждающие фактически произведенные расходы, связанные с осуществлени</w:t>
      </w:r>
      <w:r w:rsidR="002D6ACF" w:rsidRPr="002D6ACF">
        <w:t xml:space="preserve">ем депутатом своих полномочий; </w:t>
      </w:r>
    </w:p>
    <w:p w:rsidR="002D6ACF" w:rsidRPr="002D6ACF" w:rsidRDefault="002D6ACF" w:rsidP="002D6ACF">
      <w:pPr>
        <w:tabs>
          <w:tab w:val="left" w:pos="5566"/>
        </w:tabs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6D2885" w:rsidP="002D6ACF">
      <w:pPr>
        <w:tabs>
          <w:tab w:val="left" w:pos="5566"/>
        </w:tabs>
        <w:rPr>
          <w:sz w:val="26"/>
          <w:szCs w:val="26"/>
        </w:rPr>
      </w:pPr>
      <w:r w:rsidRPr="006D2885">
        <w:rPr>
          <w:sz w:val="26"/>
          <w:szCs w:val="26"/>
        </w:rPr>
        <w:lastRenderedPageBreak/>
        <w:t xml:space="preserve">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Приложение № 3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к Положению о размерах и порядке </w:t>
      </w:r>
      <w:r>
        <w:rPr>
          <w:sz w:val="26"/>
          <w:szCs w:val="26"/>
        </w:rPr>
        <w:t xml:space="preserve">        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предоставления денежной компенсации </w:t>
      </w:r>
      <w:r>
        <w:rPr>
          <w:sz w:val="26"/>
          <w:szCs w:val="26"/>
        </w:rPr>
        <w:t xml:space="preserve">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расходов, связанных с осуществлением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полномочий депутату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Воргинского сельского поселения 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Ершичского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  <w:r>
        <w:rPr>
          <w:sz w:val="26"/>
          <w:szCs w:val="26"/>
        </w:rPr>
        <w:t xml:space="preserve">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области</w:t>
      </w:r>
      <w:r w:rsidR="006D2885" w:rsidRPr="006D2885">
        <w:rPr>
          <w:sz w:val="26"/>
          <w:szCs w:val="26"/>
        </w:rPr>
        <w:t xml:space="preserve"> </w:t>
      </w: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rPr>
          <w:sz w:val="26"/>
          <w:szCs w:val="26"/>
        </w:rPr>
      </w:pPr>
    </w:p>
    <w:p w:rsidR="002D6ACF" w:rsidRDefault="006D2885" w:rsidP="002D6ACF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ПЕРЕЧЕНЬ </w:t>
      </w:r>
    </w:p>
    <w:p w:rsidR="002D6ACF" w:rsidRDefault="006D2885" w:rsidP="002D6ACF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СЛУЧАЕВ ИСПОЛЬЗОВАНИЯ ЛИЧНОГО (ПРИВЛЕЧЕННОГО) ТРАНСПОРТА В ЦЕЛЯХ ОСУЩЕСТВЛЕНИЯ ДЕПУТАТСКИХ ПОЛНОМОЧИЙ. </w:t>
      </w: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4996"/>
        <w:gridCol w:w="3474"/>
      </w:tblGrid>
      <w:tr w:rsidR="002424AA" w:rsidTr="002424AA">
        <w:tc>
          <w:tcPr>
            <w:tcW w:w="1951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996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</w:t>
            </w:r>
          </w:p>
        </w:tc>
        <w:tc>
          <w:tcPr>
            <w:tcW w:w="3474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Пробег (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2424AA" w:rsidTr="002424AA">
        <w:tc>
          <w:tcPr>
            <w:tcW w:w="1951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96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2424AA" w:rsidRDefault="002424AA" w:rsidP="002D6ACF">
            <w:pPr>
              <w:tabs>
                <w:tab w:val="left" w:pos="556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424AA" w:rsidRDefault="002424AA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424AA" w:rsidRDefault="002424AA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424AA" w:rsidRDefault="002424AA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424AA" w:rsidRDefault="002424AA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D6ACF" w:rsidRDefault="002D6ACF" w:rsidP="002D6ACF">
      <w:pPr>
        <w:tabs>
          <w:tab w:val="left" w:pos="5566"/>
        </w:tabs>
        <w:jc w:val="center"/>
        <w:rPr>
          <w:sz w:val="26"/>
          <w:szCs w:val="26"/>
        </w:rPr>
      </w:pPr>
    </w:p>
    <w:p w:rsidR="002424AA" w:rsidRDefault="002424AA" w:rsidP="002424AA">
      <w:pPr>
        <w:tabs>
          <w:tab w:val="left" w:pos="556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6D2885" w:rsidRPr="006D2885">
        <w:rPr>
          <w:sz w:val="26"/>
          <w:szCs w:val="26"/>
        </w:rPr>
        <w:t xml:space="preserve">УТВЕРЖДЕНО </w:t>
      </w:r>
    </w:p>
    <w:p w:rsidR="002424AA" w:rsidRDefault="002424AA" w:rsidP="002424AA">
      <w:pPr>
        <w:tabs>
          <w:tab w:val="left" w:pos="556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6D2885" w:rsidRPr="006D2885">
        <w:rPr>
          <w:sz w:val="26"/>
          <w:szCs w:val="26"/>
        </w:rPr>
        <w:t xml:space="preserve">решением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     </w:t>
      </w:r>
    </w:p>
    <w:p w:rsidR="002424AA" w:rsidRDefault="002424AA" w:rsidP="002424AA">
      <w:pPr>
        <w:tabs>
          <w:tab w:val="left" w:pos="556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сельского поселения Ершичского района  </w:t>
      </w:r>
    </w:p>
    <w:p w:rsidR="003728BA" w:rsidRDefault="002424AA" w:rsidP="002424AA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Смоленской области</w:t>
      </w:r>
      <w:r w:rsidR="006D2885" w:rsidRPr="006D2885">
        <w:rPr>
          <w:sz w:val="26"/>
          <w:szCs w:val="26"/>
        </w:rPr>
        <w:t xml:space="preserve"> от</w:t>
      </w:r>
      <w:r w:rsidR="003728BA">
        <w:rPr>
          <w:sz w:val="26"/>
          <w:szCs w:val="26"/>
        </w:rPr>
        <w:t xml:space="preserve"> 25 мая 2018 года</w:t>
      </w:r>
      <w:r>
        <w:rPr>
          <w:sz w:val="26"/>
          <w:szCs w:val="26"/>
        </w:rPr>
        <w:t xml:space="preserve">         </w:t>
      </w:r>
    </w:p>
    <w:p w:rsidR="002424AA" w:rsidRDefault="003728BA" w:rsidP="002424AA">
      <w:pPr>
        <w:tabs>
          <w:tab w:val="left" w:pos="55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2424AA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  <w:bookmarkStart w:id="0" w:name="_GoBack"/>
      <w:bookmarkEnd w:id="0"/>
    </w:p>
    <w:p w:rsidR="002424AA" w:rsidRDefault="002424AA" w:rsidP="002424AA">
      <w:pPr>
        <w:tabs>
          <w:tab w:val="left" w:pos="5566"/>
        </w:tabs>
        <w:rPr>
          <w:sz w:val="26"/>
          <w:szCs w:val="26"/>
        </w:rPr>
      </w:pPr>
    </w:p>
    <w:p w:rsidR="002424AA" w:rsidRDefault="002424AA" w:rsidP="002424AA">
      <w:pPr>
        <w:tabs>
          <w:tab w:val="left" w:pos="5566"/>
        </w:tabs>
        <w:rPr>
          <w:sz w:val="26"/>
          <w:szCs w:val="26"/>
        </w:rPr>
      </w:pPr>
    </w:p>
    <w:p w:rsidR="002424AA" w:rsidRDefault="002424AA" w:rsidP="002424AA">
      <w:pPr>
        <w:tabs>
          <w:tab w:val="left" w:pos="5566"/>
        </w:tabs>
        <w:rPr>
          <w:sz w:val="26"/>
          <w:szCs w:val="26"/>
        </w:rPr>
      </w:pPr>
    </w:p>
    <w:p w:rsidR="002424AA" w:rsidRDefault="002424AA" w:rsidP="002424AA">
      <w:pPr>
        <w:tabs>
          <w:tab w:val="left" w:pos="5566"/>
        </w:tabs>
        <w:rPr>
          <w:sz w:val="26"/>
          <w:szCs w:val="26"/>
        </w:rPr>
      </w:pPr>
    </w:p>
    <w:p w:rsidR="002424AA" w:rsidRDefault="006D2885" w:rsidP="002424AA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ПОЛОЖЕНИЕ</w:t>
      </w:r>
    </w:p>
    <w:p w:rsidR="002424AA" w:rsidRDefault="006D2885" w:rsidP="002424AA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="002424AA" w:rsidRPr="000C13F9">
        <w:rPr>
          <w:sz w:val="26"/>
          <w:szCs w:val="26"/>
        </w:rPr>
        <w:t>Совета депутатов</w:t>
      </w:r>
      <w:r w:rsidR="002424AA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</w:p>
    <w:p w:rsidR="002424AA" w:rsidRDefault="002424AA" w:rsidP="002424AA">
      <w:pPr>
        <w:tabs>
          <w:tab w:val="left" w:pos="5566"/>
        </w:tabs>
        <w:jc w:val="center"/>
        <w:rPr>
          <w:sz w:val="26"/>
          <w:szCs w:val="26"/>
        </w:rPr>
      </w:pPr>
    </w:p>
    <w:p w:rsidR="002424AA" w:rsidRDefault="006D2885" w:rsidP="002424AA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1. Общие положения</w:t>
      </w:r>
    </w:p>
    <w:p w:rsidR="002424AA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1.1. 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2424AA" w:rsidRPr="000C13F9">
        <w:rPr>
          <w:sz w:val="26"/>
          <w:szCs w:val="26"/>
        </w:rPr>
        <w:t>Совета депутатов</w:t>
      </w:r>
      <w:r w:rsidR="002424AA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2424AA"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 xml:space="preserve">(далее </w:t>
      </w:r>
      <w:proofErr w:type="gramStart"/>
      <w:r w:rsidR="006D2885" w:rsidRPr="006D2885">
        <w:rPr>
          <w:sz w:val="26"/>
          <w:szCs w:val="26"/>
        </w:rPr>
        <w:t>–К</w:t>
      </w:r>
      <w:proofErr w:type="gramEnd"/>
      <w:r w:rsidR="006D2885" w:rsidRPr="006D2885">
        <w:rPr>
          <w:sz w:val="26"/>
          <w:szCs w:val="26"/>
        </w:rPr>
        <w:t xml:space="preserve">омиссия).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1.2. 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="002424AA"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2. Полномочия Комиссии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2.1. Комиссия осуществляет следующие полномочия: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6D2885" w:rsidRPr="006D2885">
        <w:rPr>
          <w:sz w:val="26"/>
          <w:szCs w:val="26"/>
        </w:rPr>
        <w:t xml:space="preserve">- 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 </w:t>
      </w:r>
      <w:proofErr w:type="gramEnd"/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- 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- направляет на имя </w:t>
      </w:r>
      <w:r w:rsidR="00E5065C">
        <w:rPr>
          <w:sz w:val="26"/>
          <w:szCs w:val="26"/>
        </w:rPr>
        <w:t>Главы муниципального образования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 представленные депутатами заявления, решение Комиссии и протокол заседания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3. Права и обязанности Комиссии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3.1. Комиссия имеет право: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осуществлять проверку представленных депутатами заявлений;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приглашать на заседания Комиссии заинтересованных лиц.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3.2. Комиссия обязана: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6D2885" w:rsidRPr="006D2885">
        <w:rPr>
          <w:sz w:val="26"/>
          <w:szCs w:val="26"/>
        </w:rPr>
        <w:t xml:space="preserve">- осуществлять свою работу в соответствии с действующим законодательством Российской Федерации, областными законами и муниципальными правовыми актами.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3.3. Комиссия при осуществлении своих полномочий взаимодействует </w:t>
      </w:r>
      <w:r w:rsidR="006D2885" w:rsidRPr="00E5065C">
        <w:rPr>
          <w:sz w:val="26"/>
          <w:szCs w:val="26"/>
        </w:rPr>
        <w:t>с контрольно-ревизионной комиссией муниципального образования – Ершичский район Смоленской области</w:t>
      </w:r>
      <w:r w:rsidR="00E5065C">
        <w:rPr>
          <w:sz w:val="26"/>
          <w:szCs w:val="26"/>
        </w:rPr>
        <w:t>.</w:t>
      </w:r>
      <w:r w:rsidR="006D2885" w:rsidRPr="00300AFD">
        <w:rPr>
          <w:color w:val="FF0000"/>
          <w:sz w:val="26"/>
          <w:szCs w:val="26"/>
        </w:rPr>
        <w:t xml:space="preserve"> </w:t>
      </w: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4. Порядок формирования Комисс</w:t>
      </w:r>
      <w:proofErr w:type="gramStart"/>
      <w:r w:rsidRPr="006D2885">
        <w:rPr>
          <w:sz w:val="26"/>
          <w:szCs w:val="26"/>
        </w:rPr>
        <w:t>ии и ее</w:t>
      </w:r>
      <w:proofErr w:type="gramEnd"/>
      <w:r w:rsidRPr="006D2885">
        <w:rPr>
          <w:sz w:val="26"/>
          <w:szCs w:val="26"/>
        </w:rPr>
        <w:t xml:space="preserve"> состав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2885" w:rsidRPr="006D2885">
        <w:rPr>
          <w:sz w:val="26"/>
          <w:szCs w:val="26"/>
        </w:rPr>
        <w:t xml:space="preserve">4.1. Комиссия формируется из числа депутатов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 в составе не менее </w:t>
      </w:r>
      <w:r w:rsidR="006D2885" w:rsidRPr="00E5065C">
        <w:rPr>
          <w:sz w:val="26"/>
          <w:szCs w:val="26"/>
        </w:rPr>
        <w:t>3 человек</w:t>
      </w:r>
      <w:r w:rsidR="006D2885" w:rsidRPr="006D2885">
        <w:rPr>
          <w:sz w:val="26"/>
          <w:szCs w:val="26"/>
        </w:rPr>
        <w:t xml:space="preserve"> с обязательным включением в ее состав представителей всех фракций в </w:t>
      </w:r>
      <w:r w:rsidRPr="000C13F9">
        <w:rPr>
          <w:sz w:val="26"/>
          <w:szCs w:val="26"/>
        </w:rPr>
        <w:t>Совет</w:t>
      </w:r>
      <w:r>
        <w:rPr>
          <w:sz w:val="26"/>
          <w:szCs w:val="26"/>
        </w:rPr>
        <w:t>е</w:t>
      </w:r>
      <w:r w:rsidRPr="000C13F9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В состав Комиссии также могут включаться работники органов местного самоуправления </w:t>
      </w:r>
      <w:r w:rsidR="00E5065C">
        <w:rPr>
          <w:sz w:val="26"/>
          <w:szCs w:val="26"/>
        </w:rPr>
        <w:t>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Состав Комиссии утверждается решением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4.2. На первом заседании Комиссия избирает из своего состава председателя и секретаря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5. Организация деятельности Комиссии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5.1. Заседание Комиссии проводится не реже одного раза в </w:t>
      </w:r>
      <w:r w:rsidR="00E5065C">
        <w:rPr>
          <w:sz w:val="26"/>
          <w:szCs w:val="26"/>
        </w:rPr>
        <w:t>квартал</w:t>
      </w:r>
      <w:r w:rsidR="006D2885" w:rsidRPr="006D2885">
        <w:rPr>
          <w:sz w:val="26"/>
          <w:szCs w:val="26"/>
        </w:rPr>
        <w:t xml:space="preserve">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5.2. Заседание Комиссии считается правомочным, если на нем присутствует более половины ее членов.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85" w:rsidRPr="006D2885">
        <w:rPr>
          <w:sz w:val="26"/>
          <w:szCs w:val="26"/>
        </w:rPr>
        <w:t xml:space="preserve">5.3. </w:t>
      </w:r>
      <w:proofErr w:type="gramStart"/>
      <w:r w:rsidR="006D2885" w:rsidRPr="006D2885">
        <w:rPr>
          <w:sz w:val="26"/>
          <w:szCs w:val="26"/>
        </w:rPr>
        <w:t xml:space="preserve">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Pr="000C13F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, фактически произведенных депутатом расходов, подлежащих компенсации. </w:t>
      </w:r>
      <w:proofErr w:type="gramEnd"/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5.4. По результатам рассмотрения представленных заявлений Комиссия принимает решение, указанное в пункте 2.1 настоящего Положения.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5.5. Решение Комиссии считается принятым, если за него проголосовало более половины ее членов, присутствующих на заседании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>5.6. Решение Комиссии подписывается председателем, секретарем и всеми ее членами.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 5.7. Заседание Комиссии оформляется протоколом. Протокол заседания Комиссии подписывается председателем и секретарем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85" w:rsidRPr="006D2885">
        <w:rPr>
          <w:sz w:val="26"/>
          <w:szCs w:val="26"/>
        </w:rPr>
        <w:t xml:space="preserve">5.8. Заявления, представленные депутатами, решение Комиссии и протокол заседания Комиссии не позднее 15 числа месяца, следующего за отчетным </w:t>
      </w:r>
      <w:r w:rsidR="00E5065C">
        <w:rPr>
          <w:sz w:val="26"/>
          <w:szCs w:val="26"/>
        </w:rPr>
        <w:t>кварталом</w:t>
      </w:r>
      <w:r w:rsidR="006D2885" w:rsidRPr="006D2885">
        <w:rPr>
          <w:sz w:val="26"/>
          <w:szCs w:val="26"/>
        </w:rPr>
        <w:t xml:space="preserve">, а по расходам, понесенным в </w:t>
      </w:r>
      <w:r w:rsidR="00E5065C">
        <w:rPr>
          <w:sz w:val="26"/>
          <w:szCs w:val="26"/>
        </w:rPr>
        <w:t>4 квартале</w:t>
      </w:r>
      <w:r w:rsidR="006D2885" w:rsidRPr="006D2885">
        <w:rPr>
          <w:sz w:val="26"/>
          <w:szCs w:val="26"/>
        </w:rPr>
        <w:t xml:space="preserve"> текущего года, не  позднее 25 декабря, направляются </w:t>
      </w:r>
      <w:r w:rsidR="00D97FFC">
        <w:rPr>
          <w:sz w:val="26"/>
          <w:szCs w:val="26"/>
        </w:rPr>
        <w:t>Главе муниципального образования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. </w:t>
      </w:r>
    </w:p>
    <w:p w:rsidR="00300AFD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5.9. Члены Комиссии могут высказывать особое мнение, которое направляется </w:t>
      </w:r>
      <w:r>
        <w:rPr>
          <w:sz w:val="26"/>
          <w:szCs w:val="26"/>
        </w:rPr>
        <w:t>Главе муниципального образования Воргинского сельского поселения Ершичского района Смоленской области</w:t>
      </w:r>
      <w:r w:rsidR="006D2885" w:rsidRPr="006D2885">
        <w:rPr>
          <w:sz w:val="26"/>
          <w:szCs w:val="26"/>
        </w:rPr>
        <w:t xml:space="preserve"> вместе с заявлениями, представленными депутатами, решением Комиссии и протоколом заседания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6. Полномочия председателя Комиссии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Председатель Комиссии: 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- осуществляет общее руководство деятельностью Комиссии; 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6D2885" w:rsidRPr="006D2885">
        <w:rPr>
          <w:sz w:val="26"/>
          <w:szCs w:val="26"/>
        </w:rPr>
        <w:t xml:space="preserve">- ведет заседания Комиссии и организует ее работу; </w:t>
      </w:r>
    </w:p>
    <w:p w:rsidR="00300AFD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885" w:rsidRPr="006D2885">
        <w:rPr>
          <w:sz w:val="26"/>
          <w:szCs w:val="26"/>
        </w:rPr>
        <w:t xml:space="preserve">- назначает дату, время и место заседания Комиссии. </w:t>
      </w:r>
    </w:p>
    <w:p w:rsidR="00300AFD" w:rsidRDefault="00300AFD" w:rsidP="002424AA">
      <w:pPr>
        <w:tabs>
          <w:tab w:val="left" w:pos="5566"/>
        </w:tabs>
        <w:jc w:val="both"/>
        <w:rPr>
          <w:sz w:val="26"/>
          <w:szCs w:val="26"/>
        </w:rPr>
      </w:pPr>
    </w:p>
    <w:p w:rsidR="00300AFD" w:rsidRDefault="006D2885" w:rsidP="00300AFD">
      <w:pPr>
        <w:tabs>
          <w:tab w:val="left" w:pos="5566"/>
        </w:tabs>
        <w:jc w:val="center"/>
        <w:rPr>
          <w:sz w:val="26"/>
          <w:szCs w:val="26"/>
        </w:rPr>
      </w:pPr>
      <w:r w:rsidRPr="006D2885">
        <w:rPr>
          <w:sz w:val="26"/>
          <w:szCs w:val="26"/>
        </w:rPr>
        <w:t>7. Полномочия секретаря Комиссии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Секретарь Комиссии: 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осуществляет прием и регистрацию заявлений; 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организует предварительную подготовку документов к рассмотрению на заседании Комиссии; </w:t>
      </w:r>
    </w:p>
    <w:p w:rsidR="00D97FFC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 </w:t>
      </w:r>
    </w:p>
    <w:p w:rsidR="006D2885" w:rsidRPr="006D2885" w:rsidRDefault="00D97FFC" w:rsidP="002424AA">
      <w:pPr>
        <w:tabs>
          <w:tab w:val="left" w:pos="55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2885" w:rsidRPr="006D2885">
        <w:rPr>
          <w:sz w:val="26"/>
          <w:szCs w:val="26"/>
        </w:rPr>
        <w:t xml:space="preserve">- оформляет и направляет </w:t>
      </w:r>
      <w:r>
        <w:rPr>
          <w:sz w:val="26"/>
          <w:szCs w:val="26"/>
        </w:rPr>
        <w:t>Главе муниципального образования Воргинского сельского поселения Ершичского района Смоленской области</w:t>
      </w:r>
      <w:r w:rsidRPr="006D2885">
        <w:rPr>
          <w:sz w:val="26"/>
          <w:szCs w:val="26"/>
        </w:rPr>
        <w:t xml:space="preserve"> </w:t>
      </w:r>
      <w:r w:rsidR="006D2885" w:rsidRPr="006D2885">
        <w:rPr>
          <w:sz w:val="26"/>
          <w:szCs w:val="26"/>
        </w:rPr>
        <w:t>заявления, представленные депутатами, решение Комиссии и протокол заседания Комиссии</w:t>
      </w:r>
    </w:p>
    <w:sectPr w:rsidR="006D2885" w:rsidRPr="006D2885" w:rsidSect="006D2885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06" w:rsidRDefault="00E53806" w:rsidP="00A27E4D">
      <w:r>
        <w:separator/>
      </w:r>
    </w:p>
  </w:endnote>
  <w:endnote w:type="continuationSeparator" w:id="0">
    <w:p w:rsidR="00E53806" w:rsidRDefault="00E53806" w:rsidP="00A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06" w:rsidRDefault="00E53806" w:rsidP="00A27E4D">
      <w:r>
        <w:separator/>
      </w:r>
    </w:p>
  </w:footnote>
  <w:footnote w:type="continuationSeparator" w:id="0">
    <w:p w:rsidR="00E53806" w:rsidRDefault="00E53806" w:rsidP="00A2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246321"/>
      <w:docPartObj>
        <w:docPartGallery w:val="Page Numbers (Top of Page)"/>
        <w:docPartUnique/>
      </w:docPartObj>
    </w:sdtPr>
    <w:sdtEndPr/>
    <w:sdtContent>
      <w:p w:rsidR="006D2885" w:rsidRDefault="006D28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BA">
          <w:rPr>
            <w:noProof/>
          </w:rPr>
          <w:t>2</w:t>
        </w:r>
        <w:r>
          <w:fldChar w:fldCharType="end"/>
        </w:r>
      </w:p>
    </w:sdtContent>
  </w:sdt>
  <w:p w:rsidR="006D2885" w:rsidRDefault="006D28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B8"/>
    <w:rsid w:val="00004E90"/>
    <w:rsid w:val="00012893"/>
    <w:rsid w:val="00012F49"/>
    <w:rsid w:val="00017E51"/>
    <w:rsid w:val="00022F1D"/>
    <w:rsid w:val="000322AD"/>
    <w:rsid w:val="0004541E"/>
    <w:rsid w:val="00046ABF"/>
    <w:rsid w:val="000567E2"/>
    <w:rsid w:val="00076C3C"/>
    <w:rsid w:val="00076D5A"/>
    <w:rsid w:val="00077ED4"/>
    <w:rsid w:val="00092FF1"/>
    <w:rsid w:val="0009411B"/>
    <w:rsid w:val="000C13F9"/>
    <w:rsid w:val="00101188"/>
    <w:rsid w:val="00125305"/>
    <w:rsid w:val="001338B9"/>
    <w:rsid w:val="00194BBE"/>
    <w:rsid w:val="001969DC"/>
    <w:rsid w:val="00197E7C"/>
    <w:rsid w:val="001C1E7A"/>
    <w:rsid w:val="001F16C6"/>
    <w:rsid w:val="00201444"/>
    <w:rsid w:val="00225D96"/>
    <w:rsid w:val="00230DA1"/>
    <w:rsid w:val="002424AA"/>
    <w:rsid w:val="00277A7B"/>
    <w:rsid w:val="002C1543"/>
    <w:rsid w:val="002D6ACF"/>
    <w:rsid w:val="00300AFD"/>
    <w:rsid w:val="00306C96"/>
    <w:rsid w:val="00325148"/>
    <w:rsid w:val="003408CF"/>
    <w:rsid w:val="0036532F"/>
    <w:rsid w:val="003728BA"/>
    <w:rsid w:val="00373713"/>
    <w:rsid w:val="00394706"/>
    <w:rsid w:val="003F2744"/>
    <w:rsid w:val="00402323"/>
    <w:rsid w:val="0041251B"/>
    <w:rsid w:val="0041411B"/>
    <w:rsid w:val="00414163"/>
    <w:rsid w:val="00436F74"/>
    <w:rsid w:val="00470E1C"/>
    <w:rsid w:val="0047230A"/>
    <w:rsid w:val="00476C78"/>
    <w:rsid w:val="00495063"/>
    <w:rsid w:val="004A0A05"/>
    <w:rsid w:val="004B3BA8"/>
    <w:rsid w:val="00515BEF"/>
    <w:rsid w:val="005C02EE"/>
    <w:rsid w:val="005D2C07"/>
    <w:rsid w:val="00600AE8"/>
    <w:rsid w:val="0062320F"/>
    <w:rsid w:val="0065368C"/>
    <w:rsid w:val="00662FB8"/>
    <w:rsid w:val="00686BDC"/>
    <w:rsid w:val="006A614B"/>
    <w:rsid w:val="006D2885"/>
    <w:rsid w:val="00706947"/>
    <w:rsid w:val="00707299"/>
    <w:rsid w:val="00735562"/>
    <w:rsid w:val="007907FF"/>
    <w:rsid w:val="00790CF6"/>
    <w:rsid w:val="007B2F9B"/>
    <w:rsid w:val="007C575A"/>
    <w:rsid w:val="00806C53"/>
    <w:rsid w:val="008A1CA3"/>
    <w:rsid w:val="008C2BDF"/>
    <w:rsid w:val="008D2F06"/>
    <w:rsid w:val="008D61BF"/>
    <w:rsid w:val="008E02B0"/>
    <w:rsid w:val="009008CA"/>
    <w:rsid w:val="0093437B"/>
    <w:rsid w:val="00943386"/>
    <w:rsid w:val="0095158D"/>
    <w:rsid w:val="009617D2"/>
    <w:rsid w:val="009853F9"/>
    <w:rsid w:val="009A41CD"/>
    <w:rsid w:val="009C5DC2"/>
    <w:rsid w:val="00A27E4D"/>
    <w:rsid w:val="00A30885"/>
    <w:rsid w:val="00A36C7C"/>
    <w:rsid w:val="00A752F5"/>
    <w:rsid w:val="00AC38EF"/>
    <w:rsid w:val="00AE18FB"/>
    <w:rsid w:val="00B040BA"/>
    <w:rsid w:val="00B11439"/>
    <w:rsid w:val="00B13C64"/>
    <w:rsid w:val="00B615CE"/>
    <w:rsid w:val="00B9215F"/>
    <w:rsid w:val="00B9483A"/>
    <w:rsid w:val="00B950F7"/>
    <w:rsid w:val="00BB6182"/>
    <w:rsid w:val="00BC025F"/>
    <w:rsid w:val="00BC6A30"/>
    <w:rsid w:val="00BF02CA"/>
    <w:rsid w:val="00BF0982"/>
    <w:rsid w:val="00BF2D89"/>
    <w:rsid w:val="00BF433B"/>
    <w:rsid w:val="00C070F1"/>
    <w:rsid w:val="00C166B6"/>
    <w:rsid w:val="00C23141"/>
    <w:rsid w:val="00C26403"/>
    <w:rsid w:val="00C33A5F"/>
    <w:rsid w:val="00C405ED"/>
    <w:rsid w:val="00C82E6E"/>
    <w:rsid w:val="00C83FFC"/>
    <w:rsid w:val="00C942B2"/>
    <w:rsid w:val="00CA16B3"/>
    <w:rsid w:val="00CA6D4F"/>
    <w:rsid w:val="00CB61F9"/>
    <w:rsid w:val="00CC0005"/>
    <w:rsid w:val="00CC21EC"/>
    <w:rsid w:val="00CD3CAA"/>
    <w:rsid w:val="00D00F03"/>
    <w:rsid w:val="00D844C8"/>
    <w:rsid w:val="00D97FFC"/>
    <w:rsid w:val="00DA6223"/>
    <w:rsid w:val="00DC1576"/>
    <w:rsid w:val="00DC58ED"/>
    <w:rsid w:val="00DE440B"/>
    <w:rsid w:val="00E12928"/>
    <w:rsid w:val="00E14ACD"/>
    <w:rsid w:val="00E30647"/>
    <w:rsid w:val="00E370B1"/>
    <w:rsid w:val="00E45062"/>
    <w:rsid w:val="00E5065C"/>
    <w:rsid w:val="00E53806"/>
    <w:rsid w:val="00EA39F0"/>
    <w:rsid w:val="00EB74C9"/>
    <w:rsid w:val="00EB7DC9"/>
    <w:rsid w:val="00ED167B"/>
    <w:rsid w:val="00ED7596"/>
    <w:rsid w:val="00EE2302"/>
    <w:rsid w:val="00EF72B5"/>
    <w:rsid w:val="00F25500"/>
    <w:rsid w:val="00F54320"/>
    <w:rsid w:val="00F57388"/>
    <w:rsid w:val="00F76ED8"/>
    <w:rsid w:val="00F846E1"/>
    <w:rsid w:val="00F972E0"/>
    <w:rsid w:val="00FA6070"/>
    <w:rsid w:val="00FB646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B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33B"/>
  </w:style>
  <w:style w:type="character" w:customStyle="1" w:styleId="WW-Absatz-Standardschriftart">
    <w:name w:val="WW-Absatz-Standardschriftart"/>
    <w:rsid w:val="00BF433B"/>
  </w:style>
  <w:style w:type="character" w:customStyle="1" w:styleId="WW-Absatz-Standardschriftart1">
    <w:name w:val="WW-Absatz-Standardschriftart1"/>
    <w:rsid w:val="00BF433B"/>
  </w:style>
  <w:style w:type="character" w:customStyle="1" w:styleId="WW-Absatz-Standardschriftart11">
    <w:name w:val="WW-Absatz-Standardschriftart11"/>
    <w:rsid w:val="00BF433B"/>
  </w:style>
  <w:style w:type="character" w:customStyle="1" w:styleId="1">
    <w:name w:val="Основной шрифт абзаца1"/>
    <w:rsid w:val="00BF433B"/>
  </w:style>
  <w:style w:type="character" w:customStyle="1" w:styleId="a3">
    <w:name w:val="Маркеры списка"/>
    <w:rsid w:val="00BF43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F43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F433B"/>
    <w:pPr>
      <w:spacing w:after="120"/>
    </w:pPr>
  </w:style>
  <w:style w:type="paragraph" w:styleId="a6">
    <w:name w:val="List"/>
    <w:basedOn w:val="a5"/>
    <w:rsid w:val="00BF433B"/>
    <w:rPr>
      <w:rFonts w:ascii="Arial" w:hAnsi="Arial" w:cs="Mangal"/>
    </w:rPr>
  </w:style>
  <w:style w:type="paragraph" w:customStyle="1" w:styleId="10">
    <w:name w:val="Название1"/>
    <w:basedOn w:val="a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F433B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B94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64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27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E4D"/>
    <w:rPr>
      <w:rFonts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A27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4D"/>
    <w:rPr>
      <w:rFonts w:cs="Calibri"/>
      <w:lang w:eastAsia="ar-SA"/>
    </w:rPr>
  </w:style>
  <w:style w:type="table" w:styleId="ae">
    <w:name w:val="Table Grid"/>
    <w:basedOn w:val="a1"/>
    <w:uiPriority w:val="59"/>
    <w:rsid w:val="00F8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79</cp:revision>
  <cp:lastPrinted>2018-05-25T07:40:00Z</cp:lastPrinted>
  <dcterms:created xsi:type="dcterms:W3CDTF">2017-01-17T11:16:00Z</dcterms:created>
  <dcterms:modified xsi:type="dcterms:W3CDTF">2018-05-25T07:46:00Z</dcterms:modified>
</cp:coreProperties>
</file>